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5C174">
      <w:pPr>
        <w:keepNext w:val="0"/>
        <w:keepLines w:val="0"/>
        <w:pageBreakBefore w:val="0"/>
        <w:widowControl w:val="0"/>
        <w:kinsoku/>
        <w:wordWrap/>
        <w:overflowPunct/>
        <w:topLinePunct w:val="0"/>
        <w:autoSpaceDE/>
        <w:autoSpaceDN/>
        <w:bidi w:val="0"/>
        <w:adjustRightInd/>
        <w:spacing w:line="580" w:lineRule="exact"/>
        <w:textAlignment w:val="auto"/>
        <w:rPr>
          <w:rFonts w:hint="eastAsia" w:eastAsia="仿宋_GB2312"/>
          <w:color w:val="auto"/>
          <w:sz w:val="32"/>
          <w:szCs w:val="32"/>
          <w:lang w:val="en-US" w:eastAsia="zh-CN"/>
        </w:rPr>
      </w:pPr>
      <w:bookmarkStart w:id="0" w:name="_GoBack"/>
      <w:bookmarkEnd w:id="0"/>
      <w:r>
        <w:rPr>
          <w:rFonts w:hint="eastAsia" w:ascii="仿宋_GB2312" w:hAnsi="仿宋" w:eastAsia="仿宋_GB2312" w:cs="仿宋"/>
          <w:bCs/>
          <w:color w:val="auto"/>
          <w:sz w:val="32"/>
          <w:szCs w:val="32"/>
        </w:rPr>
        <w:t>附件</w:t>
      </w:r>
      <w:r>
        <w:rPr>
          <w:rFonts w:hint="eastAsia" w:ascii="仿宋_GB2312" w:hAnsi="仿宋" w:eastAsia="仿宋_GB2312" w:cs="仿宋"/>
          <w:bCs/>
          <w:color w:val="auto"/>
          <w:sz w:val="32"/>
          <w:szCs w:val="32"/>
          <w:lang w:val="en-US" w:eastAsia="zh-CN"/>
        </w:rPr>
        <w:t>1</w:t>
      </w:r>
    </w:p>
    <w:p w14:paraId="7235B45F">
      <w:pPr>
        <w:keepNext w:val="0"/>
        <w:keepLines w:val="0"/>
        <w:pageBreakBefore w:val="0"/>
        <w:widowControl/>
        <w:kinsoku w:val="0"/>
        <w:wordWrap/>
        <w:overflowPunct/>
        <w:topLinePunct w:val="0"/>
        <w:autoSpaceDE w:val="0"/>
        <w:autoSpaceDN w:val="0"/>
        <w:bidi w:val="0"/>
        <w:adjustRightInd w:val="0"/>
        <w:snapToGrid w:val="0"/>
        <w:spacing w:before="184" w:line="580" w:lineRule="exact"/>
        <w:jc w:val="center"/>
        <w:textAlignment w:val="baseline"/>
        <w:rPr>
          <w:rFonts w:hint="eastAsia" w:ascii="微软雅黑" w:hAnsi="微软雅黑" w:eastAsia="微软雅黑" w:cs="微软雅黑"/>
          <w:b w:val="0"/>
          <w:bCs w:val="0"/>
          <w:color w:val="auto"/>
          <w:spacing w:val="4"/>
          <w:sz w:val="44"/>
          <w:szCs w:val="44"/>
          <w:lang w:val="en-US" w:eastAsia="zh-CN"/>
        </w:rPr>
      </w:pPr>
      <w:r>
        <w:rPr>
          <w:rFonts w:hint="eastAsia" w:ascii="微软雅黑" w:hAnsi="微软雅黑" w:eastAsia="微软雅黑" w:cs="微软雅黑"/>
          <w:b w:val="0"/>
          <w:bCs w:val="0"/>
          <w:color w:val="auto"/>
          <w:spacing w:val="4"/>
          <w:sz w:val="44"/>
          <w:szCs w:val="44"/>
          <w:lang w:val="en-US" w:eastAsia="zh-CN"/>
        </w:rPr>
        <w:t>吉首大学学科特区申报书</w:t>
      </w:r>
    </w:p>
    <w:p w14:paraId="2C2BCDD1">
      <w:pPr>
        <w:rPr>
          <w:rFonts w:hint="eastAsia" w:ascii="宋体"/>
          <w:color w:val="auto"/>
          <w:sz w:val="24"/>
        </w:rPr>
      </w:pPr>
    </w:p>
    <w:p w14:paraId="11841779">
      <w:pPr>
        <w:keepNext w:val="0"/>
        <w:keepLines w:val="0"/>
        <w:pageBreakBefore w:val="0"/>
        <w:widowControl w:val="0"/>
        <w:kinsoku/>
        <w:wordWrap/>
        <w:overflowPunct/>
        <w:topLinePunct w:val="0"/>
        <w:autoSpaceDE/>
        <w:autoSpaceDN/>
        <w:bidi w:val="0"/>
        <w:adjustRightInd/>
        <w:snapToGrid/>
        <w:ind w:firstLine="1807" w:firstLineChars="600"/>
        <w:textAlignment w:val="auto"/>
        <w:rPr>
          <w:rFonts w:hint="eastAsia" w:ascii="仿宋_GB2312" w:hAnsi="仿宋_GB2312" w:eastAsia="仿宋_GB2312" w:cs="仿宋_GB2312"/>
          <w:b/>
          <w:bCs/>
          <w:color w:val="auto"/>
          <w:sz w:val="30"/>
          <w:szCs w:val="30"/>
        </w:rPr>
      </w:pPr>
    </w:p>
    <w:p w14:paraId="7A788A2E">
      <w:pPr>
        <w:keepNext w:val="0"/>
        <w:keepLines w:val="0"/>
        <w:pageBreakBefore w:val="0"/>
        <w:widowControl w:val="0"/>
        <w:kinsoku/>
        <w:wordWrap/>
        <w:overflowPunct/>
        <w:topLinePunct w:val="0"/>
        <w:autoSpaceDE/>
        <w:autoSpaceDN/>
        <w:bidi w:val="0"/>
        <w:adjustRightInd/>
        <w:snapToGrid/>
        <w:ind w:firstLine="1285" w:firstLineChars="4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学科特区名称:</w:t>
      </w:r>
      <w:r>
        <w:rPr>
          <w:rFonts w:hint="eastAsia" w:ascii="仿宋_GB2312" w:hAnsi="仿宋_GB2312" w:eastAsia="仿宋_GB2312" w:cs="仿宋_GB2312"/>
          <w:b/>
          <w:bCs/>
          <w:color w:val="auto"/>
          <w:sz w:val="32"/>
          <w:szCs w:val="32"/>
        </w:rPr>
        <w:tab/>
      </w:r>
      <w:r>
        <w:rPr>
          <w:rFonts w:hint="eastAsia" w:ascii="仿宋_GB2312" w:hAnsi="仿宋_GB2312" w:eastAsia="仿宋_GB2312" w:cs="仿宋_GB2312"/>
          <w:b/>
          <w:bCs/>
          <w:color w:val="auto"/>
          <w:sz w:val="32"/>
          <w:szCs w:val="32"/>
        </w:rPr>
        <w:t xml:space="preserve">   </w:t>
      </w:r>
    </w:p>
    <w:p w14:paraId="0C80F349">
      <w:pPr>
        <w:keepNext w:val="0"/>
        <w:keepLines w:val="0"/>
        <w:pageBreakBefore w:val="0"/>
        <w:widowControl w:val="0"/>
        <w:kinsoku/>
        <w:wordWrap/>
        <w:overflowPunct/>
        <w:topLinePunct w:val="0"/>
        <w:autoSpaceDE/>
        <w:autoSpaceDN/>
        <w:bidi w:val="0"/>
        <w:adjustRightInd/>
        <w:snapToGrid/>
        <w:ind w:firstLine="1285" w:firstLineChars="400"/>
        <w:textAlignment w:val="auto"/>
        <w:rPr>
          <w:rFonts w:hint="eastAsia" w:ascii="仿宋_GB2312" w:hAnsi="仿宋_GB2312" w:eastAsia="仿宋_GB2312" w:cs="仿宋_GB2312"/>
          <w:b/>
          <w:bCs/>
          <w:color w:val="auto"/>
          <w:sz w:val="32"/>
          <w:szCs w:val="32"/>
        </w:rPr>
      </w:pPr>
    </w:p>
    <w:p w14:paraId="5053054C">
      <w:pPr>
        <w:keepNext w:val="0"/>
        <w:keepLines w:val="0"/>
        <w:pageBreakBefore w:val="0"/>
        <w:widowControl w:val="0"/>
        <w:kinsoku/>
        <w:wordWrap/>
        <w:overflowPunct/>
        <w:topLinePunct w:val="0"/>
        <w:autoSpaceDE/>
        <w:autoSpaceDN/>
        <w:bidi w:val="0"/>
        <w:adjustRightInd/>
        <w:snapToGrid/>
        <w:ind w:firstLine="1285" w:firstLineChars="4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牵头学科所在学院（公章）:</w:t>
      </w:r>
      <w:r>
        <w:rPr>
          <w:rFonts w:hint="eastAsia" w:ascii="仿宋_GB2312" w:hAnsi="仿宋_GB2312" w:eastAsia="仿宋_GB2312" w:cs="仿宋_GB2312"/>
          <w:b/>
          <w:bCs/>
          <w:color w:val="auto"/>
          <w:sz w:val="32"/>
          <w:szCs w:val="32"/>
        </w:rPr>
        <w:tab/>
      </w:r>
      <w:r>
        <w:rPr>
          <w:rFonts w:hint="eastAsia" w:ascii="仿宋_GB2312" w:hAnsi="仿宋_GB2312" w:eastAsia="仿宋_GB2312" w:cs="仿宋_GB2312"/>
          <w:b/>
          <w:bCs/>
          <w:color w:val="auto"/>
          <w:sz w:val="32"/>
          <w:szCs w:val="32"/>
        </w:rPr>
        <w:t xml:space="preserve"> </w:t>
      </w:r>
    </w:p>
    <w:p w14:paraId="1D48401B">
      <w:pPr>
        <w:keepNext w:val="0"/>
        <w:keepLines w:val="0"/>
        <w:pageBreakBefore w:val="0"/>
        <w:widowControl w:val="0"/>
        <w:kinsoku/>
        <w:wordWrap/>
        <w:overflowPunct/>
        <w:topLinePunct w:val="0"/>
        <w:autoSpaceDE/>
        <w:autoSpaceDN/>
        <w:bidi w:val="0"/>
        <w:adjustRightInd/>
        <w:snapToGrid/>
        <w:ind w:firstLine="1285" w:firstLineChars="400"/>
        <w:textAlignment w:val="auto"/>
        <w:rPr>
          <w:rFonts w:hint="eastAsia" w:ascii="仿宋_GB2312" w:hAnsi="仿宋_GB2312" w:eastAsia="仿宋_GB2312" w:cs="仿宋_GB2312"/>
          <w:b/>
          <w:bCs/>
          <w:color w:val="auto"/>
          <w:sz w:val="32"/>
          <w:szCs w:val="32"/>
        </w:rPr>
      </w:pPr>
    </w:p>
    <w:p w14:paraId="6231B774">
      <w:pPr>
        <w:keepNext w:val="0"/>
        <w:keepLines w:val="0"/>
        <w:pageBreakBefore w:val="0"/>
        <w:widowControl w:val="0"/>
        <w:kinsoku/>
        <w:wordWrap/>
        <w:overflowPunct/>
        <w:topLinePunct w:val="0"/>
        <w:autoSpaceDE/>
        <w:autoSpaceDN/>
        <w:bidi w:val="0"/>
        <w:adjustRightInd/>
        <w:snapToGrid/>
        <w:ind w:firstLine="1285" w:firstLineChars="4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支撑学科所在学院（公章）:</w:t>
      </w:r>
    </w:p>
    <w:p w14:paraId="66A94786">
      <w:pPr>
        <w:keepNext w:val="0"/>
        <w:keepLines w:val="0"/>
        <w:pageBreakBefore w:val="0"/>
        <w:widowControl w:val="0"/>
        <w:kinsoku/>
        <w:wordWrap/>
        <w:overflowPunct/>
        <w:topLinePunct w:val="0"/>
        <w:autoSpaceDE/>
        <w:autoSpaceDN/>
        <w:bidi w:val="0"/>
        <w:adjustRightInd/>
        <w:snapToGrid/>
        <w:ind w:firstLine="1285" w:firstLineChars="400"/>
        <w:textAlignment w:val="auto"/>
        <w:rPr>
          <w:rFonts w:hint="eastAsia" w:ascii="仿宋_GB2312" w:hAnsi="仿宋_GB2312" w:eastAsia="仿宋_GB2312" w:cs="仿宋_GB2312"/>
          <w:b/>
          <w:bCs/>
          <w:color w:val="auto"/>
          <w:sz w:val="32"/>
          <w:szCs w:val="32"/>
        </w:rPr>
      </w:pPr>
    </w:p>
    <w:p w14:paraId="73EBD976">
      <w:pPr>
        <w:keepNext w:val="0"/>
        <w:keepLines w:val="0"/>
        <w:pageBreakBefore w:val="0"/>
        <w:widowControl w:val="0"/>
        <w:kinsoku/>
        <w:wordWrap/>
        <w:overflowPunct/>
        <w:topLinePunct w:val="0"/>
        <w:autoSpaceDE/>
        <w:autoSpaceDN/>
        <w:bidi w:val="0"/>
        <w:adjustRightInd/>
        <w:snapToGrid/>
        <w:ind w:firstLine="1285" w:firstLineChars="400"/>
        <w:textAlignment w:val="auto"/>
        <w:rPr>
          <w:rFonts w:hint="eastAsia" w:ascii="仿宋_GB2312" w:hAnsi="仿宋_GB2312" w:eastAsia="仿宋_GB2312" w:cs="仿宋_GB2312"/>
          <w:b/>
          <w:bCs/>
          <w:color w:val="auto"/>
          <w:sz w:val="32"/>
          <w:szCs w:val="32"/>
        </w:rPr>
      </w:pPr>
    </w:p>
    <w:p w14:paraId="797C43F0">
      <w:pPr>
        <w:keepNext w:val="0"/>
        <w:keepLines w:val="0"/>
        <w:pageBreakBefore w:val="0"/>
        <w:widowControl w:val="0"/>
        <w:kinsoku/>
        <w:wordWrap/>
        <w:overflowPunct/>
        <w:topLinePunct w:val="0"/>
        <w:autoSpaceDE/>
        <w:autoSpaceDN/>
        <w:bidi w:val="0"/>
        <w:adjustRightInd/>
        <w:snapToGrid/>
        <w:ind w:firstLine="1285" w:firstLineChars="400"/>
        <w:textAlignment w:val="auto"/>
        <w:rPr>
          <w:rFonts w:hint="eastAsia" w:ascii="宋体"/>
          <w:color w:val="auto"/>
          <w:sz w:val="32"/>
          <w:szCs w:val="32"/>
        </w:rPr>
      </w:pPr>
      <w:r>
        <w:rPr>
          <w:rFonts w:hint="eastAsia" w:ascii="仿宋_GB2312" w:hAnsi="仿宋_GB2312" w:eastAsia="仿宋_GB2312" w:cs="仿宋_GB2312"/>
          <w:b/>
          <w:bCs/>
          <w:color w:val="auto"/>
          <w:sz w:val="32"/>
          <w:szCs w:val="32"/>
        </w:rPr>
        <w:t>学科特区负责人:</w:t>
      </w:r>
      <w:r>
        <w:rPr>
          <w:rFonts w:hint="eastAsia" w:ascii="仿宋_GB2312" w:hAnsi="仿宋_GB2312" w:eastAsia="仿宋_GB2312" w:cs="仿宋_GB2312"/>
          <w:b/>
          <w:bCs/>
          <w:color w:val="auto"/>
          <w:sz w:val="32"/>
          <w:szCs w:val="32"/>
        </w:rPr>
        <w:tab/>
      </w:r>
      <w:r>
        <w:rPr>
          <w:rFonts w:hint="eastAsia" w:ascii="仿宋_GB2312" w:hAnsi="仿宋_GB2312" w:eastAsia="仿宋_GB2312" w:cs="仿宋_GB2312"/>
          <w:b/>
          <w:bCs/>
          <w:color w:val="auto"/>
          <w:sz w:val="32"/>
          <w:szCs w:val="32"/>
        </w:rPr>
        <w:t xml:space="preserve">  </w:t>
      </w:r>
      <w:r>
        <w:rPr>
          <w:rFonts w:hint="eastAsia" w:ascii="宋体"/>
          <w:b/>
          <w:bCs/>
          <w:color w:val="auto"/>
          <w:sz w:val="32"/>
          <w:szCs w:val="32"/>
        </w:rPr>
        <w:t xml:space="preserve">   </w:t>
      </w:r>
      <w:r>
        <w:rPr>
          <w:rFonts w:hint="eastAsia" w:ascii="宋体"/>
          <w:color w:val="auto"/>
          <w:sz w:val="32"/>
          <w:szCs w:val="32"/>
        </w:rPr>
        <w:t xml:space="preserve">                         </w:t>
      </w:r>
    </w:p>
    <w:p w14:paraId="0B104A1A">
      <w:pPr>
        <w:keepNext w:val="0"/>
        <w:keepLines w:val="0"/>
        <w:pageBreakBefore w:val="0"/>
        <w:widowControl w:val="0"/>
        <w:kinsoku/>
        <w:wordWrap/>
        <w:overflowPunct/>
        <w:topLinePunct w:val="0"/>
        <w:autoSpaceDE/>
        <w:autoSpaceDN/>
        <w:bidi w:val="0"/>
        <w:adjustRightInd/>
        <w:snapToGrid/>
        <w:ind w:firstLine="1280" w:firstLineChars="400"/>
        <w:textAlignment w:val="auto"/>
        <w:rPr>
          <w:rFonts w:ascii="宋体"/>
          <w:color w:val="auto"/>
          <w:sz w:val="32"/>
          <w:szCs w:val="32"/>
        </w:rPr>
      </w:pPr>
    </w:p>
    <w:p w14:paraId="08308166">
      <w:pPr>
        <w:spacing w:before="240" w:beforeLines="100"/>
        <w:jc w:val="center"/>
        <w:rPr>
          <w:rFonts w:hint="eastAsia" w:ascii="楷体_GB2312" w:eastAsia="楷体_GB2312"/>
          <w:color w:val="auto"/>
          <w:sz w:val="32"/>
        </w:rPr>
      </w:pPr>
    </w:p>
    <w:p w14:paraId="0C95C249">
      <w:pPr>
        <w:spacing w:before="240" w:beforeLines="100"/>
        <w:jc w:val="center"/>
        <w:rPr>
          <w:rFonts w:hint="eastAsia" w:ascii="楷体_GB2312" w:hAnsi="楷体_GB2312" w:eastAsia="楷体_GB2312" w:cs="楷体_GB2312"/>
          <w:b/>
          <w:bCs/>
          <w:color w:val="auto"/>
          <w:sz w:val="32"/>
        </w:rPr>
      </w:pPr>
    </w:p>
    <w:p w14:paraId="24309CB1">
      <w:pPr>
        <w:spacing w:before="240" w:beforeLines="100"/>
        <w:jc w:val="both"/>
        <w:rPr>
          <w:rFonts w:hint="eastAsia" w:ascii="楷体_GB2312" w:hAnsi="楷体_GB2312" w:eastAsia="楷体_GB2312" w:cs="楷体_GB2312"/>
          <w:b/>
          <w:bCs/>
          <w:color w:val="auto"/>
          <w:sz w:val="32"/>
        </w:rPr>
      </w:pPr>
    </w:p>
    <w:p w14:paraId="527509B7">
      <w:pPr>
        <w:spacing w:before="240" w:beforeLines="100"/>
        <w:jc w:val="center"/>
        <w:rPr>
          <w:rFonts w:hint="eastAsia" w:ascii="楷体_GB2312" w:hAnsi="楷体_GB2312" w:eastAsia="楷体_GB2312" w:cs="楷体_GB2312"/>
          <w:b/>
          <w:bCs/>
          <w:color w:val="auto"/>
          <w:sz w:val="32"/>
        </w:rPr>
      </w:pPr>
      <w:r>
        <w:rPr>
          <w:rFonts w:hint="eastAsia" w:ascii="楷体_GB2312" w:hAnsi="楷体_GB2312" w:eastAsia="楷体_GB2312" w:cs="楷体_GB2312"/>
          <w:b/>
          <w:bCs/>
          <w:color w:val="auto"/>
          <w:sz w:val="32"/>
        </w:rPr>
        <w:t>20</w:t>
      </w:r>
      <w:r>
        <w:rPr>
          <w:rFonts w:hint="eastAsia" w:ascii="楷体_GB2312" w:hAnsi="楷体_GB2312" w:eastAsia="楷体_GB2312" w:cs="楷体_GB2312"/>
          <w:b/>
          <w:bCs/>
          <w:color w:val="auto"/>
          <w:sz w:val="32"/>
          <w:lang w:val="en-US" w:eastAsia="zh-CN"/>
        </w:rPr>
        <w:t>25</w:t>
      </w:r>
      <w:r>
        <w:rPr>
          <w:rFonts w:hint="eastAsia" w:ascii="楷体_GB2312" w:hAnsi="楷体_GB2312" w:eastAsia="楷体_GB2312" w:cs="楷体_GB2312"/>
          <w:b/>
          <w:bCs/>
          <w:color w:val="auto"/>
          <w:sz w:val="32"/>
        </w:rPr>
        <w:t>年   月   日</w:t>
      </w:r>
    </w:p>
    <w:p w14:paraId="72A1C504">
      <w:pPr>
        <w:adjustRightInd w:val="0"/>
        <w:snapToGrid w:val="0"/>
        <w:spacing w:line="600" w:lineRule="exact"/>
        <w:rPr>
          <w:rFonts w:hint="default" w:eastAsia="黑体"/>
          <w:color w:val="auto"/>
          <w:sz w:val="32"/>
          <w:szCs w:val="32"/>
          <w:lang w:val="en-US" w:eastAsia="zh-CN"/>
        </w:rPr>
      </w:pPr>
      <w:r>
        <w:rPr>
          <w:rFonts w:hint="eastAsia" w:eastAsia="黑体" w:cs="黑体"/>
          <w:color w:val="auto"/>
          <w:sz w:val="32"/>
          <w:szCs w:val="32"/>
        </w:rPr>
        <w:br w:type="page"/>
      </w:r>
      <w:r>
        <w:rPr>
          <w:rFonts w:hint="eastAsia" w:eastAsia="黑体" w:cs="黑体"/>
          <w:color w:val="auto"/>
          <w:sz w:val="32"/>
          <w:szCs w:val="32"/>
        </w:rPr>
        <w:t>一、学科特区</w:t>
      </w:r>
      <w:r>
        <w:rPr>
          <w:rFonts w:hint="eastAsia" w:eastAsia="黑体" w:cs="黑体"/>
          <w:color w:val="auto"/>
          <w:sz w:val="32"/>
          <w:szCs w:val="32"/>
          <w:lang w:val="en-US" w:eastAsia="zh-CN"/>
        </w:rPr>
        <w:t>基本情况</w:t>
      </w:r>
    </w:p>
    <w:tbl>
      <w:tblPr>
        <w:tblStyle w:val="6"/>
        <w:tblW w:w="494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963"/>
      </w:tblGrid>
      <w:tr w14:paraId="63AA4F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000" w:type="pct"/>
            <w:tcBorders>
              <w:top w:val="single" w:color="auto" w:sz="12" w:space="0"/>
              <w:left w:val="single" w:color="auto" w:sz="12" w:space="0"/>
              <w:bottom w:val="single" w:color="auto" w:sz="12" w:space="0"/>
              <w:right w:val="single" w:color="auto" w:sz="12" w:space="0"/>
            </w:tcBorders>
            <w:noWrap w:val="0"/>
            <w:vAlign w:val="center"/>
          </w:tcPr>
          <w:p w14:paraId="4BD8019C">
            <w:pPr>
              <w:jc w:val="left"/>
              <w:rPr>
                <w:b/>
                <w:bCs/>
                <w:color w:val="auto"/>
                <w:sz w:val="28"/>
                <w:szCs w:val="28"/>
              </w:rPr>
            </w:pPr>
            <w:r>
              <w:rPr>
                <w:rFonts w:eastAsia="黑体"/>
                <w:color w:val="auto"/>
                <w:sz w:val="28"/>
                <w:szCs w:val="28"/>
              </w:rPr>
              <w:t>1</w:t>
            </w:r>
            <w:r>
              <w:rPr>
                <w:rFonts w:hint="eastAsia" w:eastAsia="黑体" w:cs="黑体"/>
                <w:color w:val="auto"/>
                <w:sz w:val="28"/>
                <w:szCs w:val="28"/>
              </w:rPr>
              <w:t>－</w:t>
            </w:r>
            <w:r>
              <w:rPr>
                <w:rFonts w:eastAsia="黑体"/>
                <w:color w:val="auto"/>
                <w:sz w:val="28"/>
                <w:szCs w:val="28"/>
              </w:rPr>
              <w:t xml:space="preserve">1 </w:t>
            </w:r>
            <w:r>
              <w:rPr>
                <w:rFonts w:hint="eastAsia" w:eastAsia="黑体" w:cs="黑体"/>
                <w:color w:val="auto"/>
                <w:sz w:val="28"/>
                <w:szCs w:val="28"/>
              </w:rPr>
              <w:t>学科特区现有基础及组建优势</w:t>
            </w:r>
          </w:p>
        </w:tc>
      </w:tr>
      <w:tr w14:paraId="333774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tcBorders>
              <w:top w:val="single" w:color="auto" w:sz="12" w:space="0"/>
              <w:left w:val="single" w:color="auto" w:sz="12" w:space="0"/>
              <w:bottom w:val="single" w:color="auto" w:sz="12" w:space="0"/>
              <w:right w:val="single" w:color="auto" w:sz="12" w:space="0"/>
            </w:tcBorders>
            <w:noWrap w:val="0"/>
            <w:vAlign w:val="top"/>
          </w:tcPr>
          <w:p w14:paraId="6961848A">
            <w:pPr>
              <w:adjustRightInd w:val="0"/>
              <w:snapToGrid w:val="0"/>
              <w:spacing w:line="4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重点描述</w:t>
            </w:r>
            <w:r>
              <w:rPr>
                <w:rFonts w:hint="eastAsia" w:ascii="仿宋_GB2312" w:hAnsi="仿宋_GB2312" w:eastAsia="仿宋_GB2312" w:cs="仿宋_GB2312"/>
                <w:color w:val="auto"/>
                <w:sz w:val="28"/>
                <w:szCs w:val="28"/>
                <w:lang w:val="en-US" w:eastAsia="zh-CN"/>
              </w:rPr>
              <w:t>学科特区现有基础、发展潜力、区域引领性和核心竞争力优势（限500字）</w:t>
            </w:r>
            <w:r>
              <w:rPr>
                <w:rFonts w:hint="eastAsia" w:ascii="仿宋_GB2312" w:hAnsi="仿宋_GB2312" w:eastAsia="仿宋_GB2312" w:cs="仿宋_GB2312"/>
                <w:color w:val="auto"/>
                <w:sz w:val="28"/>
                <w:szCs w:val="28"/>
              </w:rPr>
              <w:t xml:space="preserve">。 </w:t>
            </w:r>
          </w:p>
          <w:p w14:paraId="6108E385">
            <w:pPr>
              <w:pStyle w:val="2"/>
              <w:spacing w:line="400" w:lineRule="exact"/>
              <w:rPr>
                <w:rFonts w:ascii="Times New Roman" w:hAnsi="Times New Roman" w:eastAsia="仿宋_GB2312" w:cs="Times New Roman"/>
                <w:color w:val="auto"/>
                <w:sz w:val="28"/>
                <w:szCs w:val="28"/>
              </w:rPr>
            </w:pPr>
          </w:p>
          <w:p w14:paraId="48BEB2E2">
            <w:pPr>
              <w:spacing w:line="400" w:lineRule="exact"/>
              <w:rPr>
                <w:rFonts w:eastAsia="仿宋_GB2312"/>
                <w:color w:val="auto"/>
                <w:sz w:val="28"/>
                <w:szCs w:val="28"/>
              </w:rPr>
            </w:pPr>
          </w:p>
          <w:p w14:paraId="2CFDBE47">
            <w:pPr>
              <w:spacing w:line="400" w:lineRule="exact"/>
              <w:rPr>
                <w:color w:val="auto"/>
              </w:rPr>
            </w:pPr>
          </w:p>
          <w:p w14:paraId="15B4F22C">
            <w:pPr>
              <w:spacing w:line="400" w:lineRule="exact"/>
              <w:rPr>
                <w:color w:val="auto"/>
              </w:rPr>
            </w:pPr>
          </w:p>
          <w:p w14:paraId="6CBB4426">
            <w:pPr>
              <w:spacing w:line="400" w:lineRule="exact"/>
              <w:rPr>
                <w:color w:val="auto"/>
              </w:rPr>
            </w:pPr>
          </w:p>
          <w:p w14:paraId="14517C14">
            <w:pPr>
              <w:spacing w:line="400" w:lineRule="exact"/>
              <w:rPr>
                <w:color w:val="auto"/>
              </w:rPr>
            </w:pPr>
          </w:p>
          <w:p w14:paraId="3E894C17">
            <w:pPr>
              <w:spacing w:line="400" w:lineRule="exact"/>
              <w:rPr>
                <w:color w:val="auto"/>
              </w:rPr>
            </w:pPr>
          </w:p>
          <w:p w14:paraId="3F2C3B15">
            <w:pPr>
              <w:spacing w:line="400" w:lineRule="exact"/>
              <w:rPr>
                <w:color w:val="auto"/>
              </w:rPr>
            </w:pPr>
          </w:p>
          <w:p w14:paraId="7FADE947">
            <w:pPr>
              <w:spacing w:line="400" w:lineRule="exact"/>
              <w:rPr>
                <w:color w:val="auto"/>
              </w:rPr>
            </w:pPr>
          </w:p>
          <w:p w14:paraId="592794CC">
            <w:pPr>
              <w:spacing w:line="400" w:lineRule="exact"/>
              <w:rPr>
                <w:color w:val="auto"/>
              </w:rPr>
            </w:pPr>
          </w:p>
          <w:p w14:paraId="386ABA00">
            <w:pPr>
              <w:spacing w:line="400" w:lineRule="exact"/>
              <w:rPr>
                <w:color w:val="auto"/>
              </w:rPr>
            </w:pPr>
          </w:p>
          <w:p w14:paraId="5D5F0C75">
            <w:pPr>
              <w:spacing w:line="400" w:lineRule="exact"/>
              <w:rPr>
                <w:color w:val="auto"/>
              </w:rPr>
            </w:pPr>
          </w:p>
          <w:p w14:paraId="68FD0D31">
            <w:pPr>
              <w:spacing w:line="400" w:lineRule="exact"/>
              <w:rPr>
                <w:color w:val="auto"/>
              </w:rPr>
            </w:pPr>
          </w:p>
          <w:p w14:paraId="36BD3457">
            <w:pPr>
              <w:spacing w:line="400" w:lineRule="exact"/>
              <w:rPr>
                <w:color w:val="auto"/>
              </w:rPr>
            </w:pPr>
          </w:p>
          <w:p w14:paraId="7F47598B">
            <w:pPr>
              <w:spacing w:line="400" w:lineRule="exact"/>
              <w:rPr>
                <w:color w:val="auto"/>
              </w:rPr>
            </w:pPr>
          </w:p>
          <w:p w14:paraId="11A06A3F">
            <w:pPr>
              <w:spacing w:line="400" w:lineRule="exact"/>
              <w:rPr>
                <w:color w:val="auto"/>
              </w:rPr>
            </w:pPr>
          </w:p>
          <w:p w14:paraId="7BD8FB1D">
            <w:pPr>
              <w:spacing w:line="400" w:lineRule="exact"/>
              <w:rPr>
                <w:color w:val="auto"/>
              </w:rPr>
            </w:pPr>
          </w:p>
          <w:p w14:paraId="6F076DBC">
            <w:pPr>
              <w:spacing w:line="400" w:lineRule="exact"/>
              <w:rPr>
                <w:color w:val="auto"/>
              </w:rPr>
            </w:pPr>
          </w:p>
          <w:p w14:paraId="22FE1031">
            <w:pPr>
              <w:spacing w:line="400" w:lineRule="exact"/>
              <w:rPr>
                <w:color w:val="auto"/>
              </w:rPr>
            </w:pPr>
          </w:p>
          <w:p w14:paraId="7DAABF56">
            <w:pPr>
              <w:spacing w:line="400" w:lineRule="exact"/>
              <w:rPr>
                <w:color w:val="auto"/>
              </w:rPr>
            </w:pPr>
          </w:p>
          <w:p w14:paraId="049E0312">
            <w:pPr>
              <w:spacing w:line="400" w:lineRule="exact"/>
              <w:rPr>
                <w:color w:val="auto"/>
              </w:rPr>
            </w:pPr>
          </w:p>
          <w:p w14:paraId="30D2564B">
            <w:pPr>
              <w:spacing w:line="400" w:lineRule="exact"/>
              <w:rPr>
                <w:color w:val="auto"/>
              </w:rPr>
            </w:pPr>
          </w:p>
          <w:p w14:paraId="2A7E16F7">
            <w:pPr>
              <w:spacing w:line="400" w:lineRule="exact"/>
              <w:rPr>
                <w:color w:val="auto"/>
              </w:rPr>
            </w:pPr>
          </w:p>
          <w:p w14:paraId="279864A3">
            <w:pPr>
              <w:spacing w:line="400" w:lineRule="exact"/>
              <w:rPr>
                <w:color w:val="auto"/>
              </w:rPr>
            </w:pPr>
          </w:p>
          <w:p w14:paraId="52973AE8">
            <w:pPr>
              <w:spacing w:line="400" w:lineRule="exact"/>
              <w:rPr>
                <w:color w:val="auto"/>
              </w:rPr>
            </w:pPr>
          </w:p>
        </w:tc>
      </w:tr>
    </w:tbl>
    <w:p w14:paraId="6202E11A">
      <w:pPr>
        <w:rPr>
          <w:rFonts w:hint="eastAsia"/>
          <w:color w:val="auto"/>
        </w:rPr>
      </w:pPr>
    </w:p>
    <w:tbl>
      <w:tblPr>
        <w:tblStyle w:val="6"/>
        <w:tblW w:w="48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98"/>
        <w:gridCol w:w="2873"/>
        <w:gridCol w:w="1878"/>
        <w:gridCol w:w="2625"/>
      </w:tblGrid>
      <w:tr w14:paraId="6C6A2B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36" w:hRule="atLeast"/>
          <w:jc w:val="center"/>
        </w:trPr>
        <w:tc>
          <w:tcPr>
            <w:tcW w:w="5000" w:type="pct"/>
            <w:gridSpan w:val="4"/>
            <w:tcBorders>
              <w:top w:val="single" w:color="auto" w:sz="12" w:space="0"/>
              <w:left w:val="single" w:color="auto" w:sz="12" w:space="0"/>
              <w:bottom w:val="single" w:color="auto" w:sz="12" w:space="0"/>
              <w:right w:val="single" w:color="auto" w:sz="4" w:space="0"/>
            </w:tcBorders>
            <w:noWrap w:val="0"/>
            <w:vAlign w:val="center"/>
          </w:tcPr>
          <w:p w14:paraId="5E7B3A8A">
            <w:pPr>
              <w:jc w:val="left"/>
              <w:rPr>
                <w:rFonts w:hint="default" w:eastAsia="黑体"/>
                <w:b/>
                <w:bCs/>
                <w:color w:val="auto"/>
                <w:sz w:val="28"/>
                <w:szCs w:val="28"/>
                <w:lang w:val="en-US" w:eastAsia="zh-CN"/>
              </w:rPr>
            </w:pPr>
            <w:r>
              <w:rPr>
                <w:rFonts w:eastAsia="黑体"/>
                <w:color w:val="auto"/>
                <w:sz w:val="28"/>
                <w:szCs w:val="28"/>
              </w:rPr>
              <w:t>1</w:t>
            </w:r>
            <w:r>
              <w:rPr>
                <w:rFonts w:hint="eastAsia" w:eastAsia="黑体" w:cs="黑体"/>
                <w:color w:val="auto"/>
                <w:sz w:val="28"/>
                <w:szCs w:val="28"/>
              </w:rPr>
              <w:t>－</w:t>
            </w:r>
            <w:r>
              <w:rPr>
                <w:rFonts w:eastAsia="黑体"/>
                <w:color w:val="auto"/>
                <w:sz w:val="28"/>
                <w:szCs w:val="28"/>
              </w:rPr>
              <w:t xml:space="preserve">2 </w:t>
            </w:r>
            <w:r>
              <w:rPr>
                <w:rFonts w:hint="eastAsia" w:eastAsia="黑体" w:cs="黑体"/>
                <w:color w:val="auto"/>
                <w:sz w:val="28"/>
                <w:szCs w:val="28"/>
              </w:rPr>
              <w:t>学科特区</w:t>
            </w:r>
            <w:r>
              <w:rPr>
                <w:rFonts w:hint="eastAsia" w:eastAsia="黑体" w:cs="黑体"/>
                <w:color w:val="auto"/>
                <w:sz w:val="28"/>
                <w:szCs w:val="28"/>
                <w:lang w:val="en-US" w:eastAsia="zh-CN"/>
              </w:rPr>
              <w:t>组成学科及所属学院</w:t>
            </w:r>
          </w:p>
        </w:tc>
      </w:tr>
      <w:tr w14:paraId="1B6ADE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44" w:type="pct"/>
            <w:tcBorders>
              <w:top w:val="single" w:color="auto" w:sz="12" w:space="0"/>
              <w:left w:val="single" w:color="auto" w:sz="12" w:space="0"/>
              <w:bottom w:val="single" w:color="auto" w:sz="4" w:space="0"/>
              <w:right w:val="single" w:color="auto" w:sz="4" w:space="0"/>
            </w:tcBorders>
            <w:noWrap w:val="0"/>
            <w:vAlign w:val="center"/>
          </w:tcPr>
          <w:p w14:paraId="3226AA32">
            <w:pPr>
              <w:pStyle w:val="2"/>
              <w:spacing w:line="400" w:lineRule="exact"/>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牵头学科</w:t>
            </w:r>
          </w:p>
        </w:tc>
        <w:tc>
          <w:tcPr>
            <w:tcW w:w="1619" w:type="pct"/>
            <w:tcBorders>
              <w:top w:val="single" w:color="auto" w:sz="12" w:space="0"/>
              <w:left w:val="single" w:color="auto" w:sz="4" w:space="0"/>
              <w:bottom w:val="single" w:color="auto" w:sz="4" w:space="0"/>
              <w:right w:val="single" w:color="auto" w:sz="4" w:space="0"/>
            </w:tcBorders>
            <w:noWrap w:val="0"/>
            <w:vAlign w:val="center"/>
          </w:tcPr>
          <w:p w14:paraId="51810D9D">
            <w:pPr>
              <w:pStyle w:val="2"/>
              <w:spacing w:line="400" w:lineRule="exact"/>
              <w:jc w:val="center"/>
              <w:rPr>
                <w:rFonts w:hint="eastAsia" w:ascii="仿宋_GB2312" w:hAnsi="仿宋_GB2312" w:eastAsia="仿宋_GB2312" w:cs="仿宋_GB2312"/>
                <w:b w:val="0"/>
                <w:bCs w:val="0"/>
                <w:color w:val="auto"/>
                <w:sz w:val="28"/>
                <w:szCs w:val="28"/>
              </w:rPr>
            </w:pPr>
          </w:p>
        </w:tc>
        <w:tc>
          <w:tcPr>
            <w:tcW w:w="1058" w:type="pct"/>
            <w:tcBorders>
              <w:top w:val="single" w:color="auto" w:sz="12" w:space="0"/>
              <w:left w:val="single" w:color="auto" w:sz="4" w:space="0"/>
              <w:bottom w:val="single" w:color="auto" w:sz="4" w:space="0"/>
              <w:right w:val="single" w:color="auto" w:sz="4" w:space="0"/>
            </w:tcBorders>
            <w:noWrap w:val="0"/>
            <w:vAlign w:val="center"/>
          </w:tcPr>
          <w:p w14:paraId="31C53C04">
            <w:pPr>
              <w:pStyle w:val="2"/>
              <w:spacing w:line="400" w:lineRule="exact"/>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所属学院</w:t>
            </w:r>
          </w:p>
        </w:tc>
        <w:tc>
          <w:tcPr>
            <w:tcW w:w="1477" w:type="pct"/>
            <w:tcBorders>
              <w:top w:val="single" w:color="auto" w:sz="12" w:space="0"/>
              <w:left w:val="single" w:color="auto" w:sz="4" w:space="0"/>
              <w:bottom w:val="single" w:color="auto" w:sz="4" w:space="0"/>
              <w:right w:val="single" w:color="auto" w:sz="4" w:space="0"/>
            </w:tcBorders>
            <w:noWrap w:val="0"/>
            <w:vAlign w:val="center"/>
          </w:tcPr>
          <w:p w14:paraId="7CAC5A28">
            <w:pPr>
              <w:pStyle w:val="2"/>
              <w:spacing w:line="400" w:lineRule="exact"/>
              <w:jc w:val="center"/>
              <w:rPr>
                <w:rFonts w:hint="eastAsia" w:ascii="仿宋_GB2312" w:hAnsi="仿宋_GB2312" w:eastAsia="仿宋_GB2312" w:cs="仿宋_GB2312"/>
                <w:color w:val="auto"/>
                <w:sz w:val="28"/>
                <w:szCs w:val="28"/>
              </w:rPr>
            </w:pPr>
          </w:p>
        </w:tc>
      </w:tr>
      <w:tr w14:paraId="3B6D41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44" w:type="pct"/>
            <w:tcBorders>
              <w:top w:val="single" w:color="auto" w:sz="12" w:space="0"/>
              <w:left w:val="single" w:color="auto" w:sz="12" w:space="0"/>
              <w:bottom w:val="single" w:color="auto" w:sz="12" w:space="0"/>
              <w:right w:val="single" w:color="auto" w:sz="4" w:space="0"/>
            </w:tcBorders>
            <w:noWrap w:val="0"/>
            <w:vAlign w:val="center"/>
          </w:tcPr>
          <w:p w14:paraId="7C2E97B9">
            <w:pPr>
              <w:pStyle w:val="2"/>
              <w:spacing w:line="400" w:lineRule="exact"/>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支撑学科</w:t>
            </w:r>
          </w:p>
        </w:tc>
        <w:tc>
          <w:tcPr>
            <w:tcW w:w="1619" w:type="pct"/>
            <w:tcBorders>
              <w:top w:val="single" w:color="auto" w:sz="12" w:space="0"/>
              <w:left w:val="single" w:color="auto" w:sz="4" w:space="0"/>
              <w:bottom w:val="single" w:color="auto" w:sz="12" w:space="0"/>
              <w:right w:val="single" w:color="auto" w:sz="4" w:space="0"/>
            </w:tcBorders>
            <w:noWrap w:val="0"/>
            <w:vAlign w:val="center"/>
          </w:tcPr>
          <w:p w14:paraId="7A32EF41">
            <w:pPr>
              <w:pStyle w:val="2"/>
              <w:spacing w:line="400" w:lineRule="exact"/>
              <w:jc w:val="center"/>
              <w:rPr>
                <w:rFonts w:hint="eastAsia" w:ascii="仿宋_GB2312" w:hAnsi="仿宋_GB2312" w:eastAsia="仿宋_GB2312" w:cs="仿宋_GB2312"/>
                <w:b w:val="0"/>
                <w:bCs w:val="0"/>
                <w:color w:val="auto"/>
                <w:sz w:val="28"/>
                <w:szCs w:val="28"/>
              </w:rPr>
            </w:pPr>
          </w:p>
        </w:tc>
        <w:tc>
          <w:tcPr>
            <w:tcW w:w="1058" w:type="pct"/>
            <w:tcBorders>
              <w:top w:val="single" w:color="auto" w:sz="12" w:space="0"/>
              <w:left w:val="single" w:color="auto" w:sz="4" w:space="0"/>
              <w:bottom w:val="single" w:color="auto" w:sz="12" w:space="0"/>
              <w:right w:val="single" w:color="auto" w:sz="4" w:space="0"/>
            </w:tcBorders>
            <w:noWrap w:val="0"/>
            <w:vAlign w:val="center"/>
          </w:tcPr>
          <w:p w14:paraId="7C5584E4">
            <w:pPr>
              <w:pStyle w:val="2"/>
              <w:spacing w:line="400" w:lineRule="exact"/>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所属学院</w:t>
            </w:r>
          </w:p>
        </w:tc>
        <w:tc>
          <w:tcPr>
            <w:tcW w:w="1477" w:type="pct"/>
            <w:tcBorders>
              <w:top w:val="single" w:color="auto" w:sz="12" w:space="0"/>
              <w:left w:val="single" w:color="auto" w:sz="4" w:space="0"/>
              <w:bottom w:val="single" w:color="auto" w:sz="12" w:space="0"/>
              <w:right w:val="single" w:color="auto" w:sz="4" w:space="0"/>
            </w:tcBorders>
            <w:noWrap w:val="0"/>
            <w:vAlign w:val="center"/>
          </w:tcPr>
          <w:p w14:paraId="1547928E">
            <w:pPr>
              <w:pStyle w:val="2"/>
              <w:spacing w:line="400" w:lineRule="exact"/>
              <w:jc w:val="center"/>
              <w:rPr>
                <w:rFonts w:hint="eastAsia" w:ascii="仿宋_GB2312" w:hAnsi="仿宋_GB2312" w:eastAsia="仿宋_GB2312" w:cs="仿宋_GB2312"/>
                <w:color w:val="auto"/>
                <w:sz w:val="28"/>
                <w:szCs w:val="28"/>
              </w:rPr>
            </w:pPr>
          </w:p>
        </w:tc>
      </w:tr>
      <w:tr w14:paraId="6B9E64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44" w:type="pct"/>
            <w:tcBorders>
              <w:top w:val="single" w:color="auto" w:sz="12" w:space="0"/>
              <w:left w:val="single" w:color="auto" w:sz="12" w:space="0"/>
              <w:bottom w:val="single" w:color="auto" w:sz="12" w:space="0"/>
              <w:right w:val="single" w:color="auto" w:sz="4" w:space="0"/>
            </w:tcBorders>
            <w:noWrap w:val="0"/>
            <w:vAlign w:val="center"/>
          </w:tcPr>
          <w:p w14:paraId="3129ED90">
            <w:pPr>
              <w:pStyle w:val="2"/>
              <w:spacing w:line="400" w:lineRule="exact"/>
              <w:jc w:val="center"/>
              <w:rPr>
                <w:rFonts w:hint="eastAsia" w:ascii="仿宋_GB2312" w:hAnsi="仿宋_GB2312" w:eastAsia="仿宋_GB2312" w:cs="仿宋_GB2312"/>
                <w:b w:val="0"/>
                <w:bCs w:val="0"/>
                <w:color w:val="auto"/>
                <w:sz w:val="28"/>
                <w:szCs w:val="28"/>
                <w:lang w:val="en-US" w:eastAsia="zh-CN"/>
              </w:rPr>
            </w:pPr>
          </w:p>
        </w:tc>
        <w:tc>
          <w:tcPr>
            <w:tcW w:w="1619" w:type="pct"/>
            <w:tcBorders>
              <w:top w:val="single" w:color="auto" w:sz="12" w:space="0"/>
              <w:left w:val="single" w:color="auto" w:sz="4" w:space="0"/>
              <w:bottom w:val="single" w:color="auto" w:sz="12" w:space="0"/>
              <w:right w:val="single" w:color="auto" w:sz="4" w:space="0"/>
            </w:tcBorders>
            <w:noWrap w:val="0"/>
            <w:vAlign w:val="center"/>
          </w:tcPr>
          <w:p w14:paraId="4B79F4C6">
            <w:pPr>
              <w:pStyle w:val="2"/>
              <w:spacing w:line="400" w:lineRule="exact"/>
              <w:jc w:val="center"/>
              <w:rPr>
                <w:rFonts w:hint="eastAsia" w:ascii="仿宋_GB2312" w:hAnsi="仿宋_GB2312" w:eastAsia="仿宋_GB2312" w:cs="仿宋_GB2312"/>
                <w:b w:val="0"/>
                <w:bCs w:val="0"/>
                <w:color w:val="auto"/>
                <w:sz w:val="28"/>
                <w:szCs w:val="28"/>
              </w:rPr>
            </w:pPr>
          </w:p>
        </w:tc>
        <w:tc>
          <w:tcPr>
            <w:tcW w:w="1058" w:type="pct"/>
            <w:tcBorders>
              <w:top w:val="single" w:color="auto" w:sz="12" w:space="0"/>
              <w:left w:val="single" w:color="auto" w:sz="4" w:space="0"/>
              <w:bottom w:val="single" w:color="auto" w:sz="12" w:space="0"/>
              <w:right w:val="single" w:color="auto" w:sz="4" w:space="0"/>
            </w:tcBorders>
            <w:noWrap w:val="0"/>
            <w:vAlign w:val="center"/>
          </w:tcPr>
          <w:p w14:paraId="3EE51D45">
            <w:pPr>
              <w:pStyle w:val="2"/>
              <w:spacing w:line="400" w:lineRule="exact"/>
              <w:jc w:val="center"/>
              <w:rPr>
                <w:rFonts w:hint="eastAsia" w:ascii="仿宋_GB2312" w:hAnsi="仿宋_GB2312" w:eastAsia="仿宋_GB2312" w:cs="仿宋_GB2312"/>
                <w:b w:val="0"/>
                <w:bCs w:val="0"/>
                <w:color w:val="auto"/>
                <w:sz w:val="28"/>
                <w:szCs w:val="28"/>
                <w:lang w:val="en-US" w:eastAsia="zh-CN"/>
              </w:rPr>
            </w:pPr>
          </w:p>
        </w:tc>
        <w:tc>
          <w:tcPr>
            <w:tcW w:w="1477" w:type="pct"/>
            <w:tcBorders>
              <w:top w:val="single" w:color="auto" w:sz="12" w:space="0"/>
              <w:left w:val="single" w:color="auto" w:sz="4" w:space="0"/>
              <w:bottom w:val="single" w:color="auto" w:sz="12" w:space="0"/>
              <w:right w:val="single" w:color="auto" w:sz="4" w:space="0"/>
            </w:tcBorders>
            <w:noWrap w:val="0"/>
            <w:vAlign w:val="center"/>
          </w:tcPr>
          <w:p w14:paraId="4AE4AA6C">
            <w:pPr>
              <w:pStyle w:val="2"/>
              <w:spacing w:line="400" w:lineRule="exact"/>
              <w:jc w:val="center"/>
              <w:rPr>
                <w:rFonts w:hint="eastAsia" w:ascii="仿宋_GB2312" w:hAnsi="仿宋_GB2312" w:eastAsia="仿宋_GB2312" w:cs="仿宋_GB2312"/>
                <w:color w:val="auto"/>
                <w:sz w:val="28"/>
                <w:szCs w:val="28"/>
              </w:rPr>
            </w:pPr>
          </w:p>
        </w:tc>
      </w:tr>
    </w:tbl>
    <w:p w14:paraId="37C986EE">
      <w:pPr>
        <w:rPr>
          <w:rFonts w:hint="eastAsia"/>
          <w:color w:val="auto"/>
        </w:rPr>
      </w:pPr>
    </w:p>
    <w:tbl>
      <w:tblPr>
        <w:tblStyle w:val="6"/>
        <w:tblW w:w="494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963"/>
      </w:tblGrid>
      <w:tr w14:paraId="63753D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000" w:type="pct"/>
            <w:tcBorders>
              <w:top w:val="single" w:color="auto" w:sz="12" w:space="0"/>
              <w:left w:val="single" w:color="auto" w:sz="12" w:space="0"/>
              <w:bottom w:val="single" w:color="auto" w:sz="12" w:space="0"/>
              <w:right w:val="single" w:color="auto" w:sz="12" w:space="0"/>
            </w:tcBorders>
            <w:noWrap w:val="0"/>
            <w:vAlign w:val="center"/>
          </w:tcPr>
          <w:p w14:paraId="1F978A4C">
            <w:pPr>
              <w:jc w:val="left"/>
              <w:rPr>
                <w:rFonts w:hint="eastAsia" w:eastAsia="黑体"/>
                <w:b/>
                <w:bCs/>
                <w:color w:val="auto"/>
                <w:sz w:val="28"/>
                <w:szCs w:val="28"/>
                <w:lang w:val="en-US" w:eastAsia="zh-CN"/>
              </w:rPr>
            </w:pPr>
            <w:r>
              <w:rPr>
                <w:rFonts w:eastAsia="黑体"/>
                <w:color w:val="auto"/>
                <w:sz w:val="28"/>
                <w:szCs w:val="28"/>
              </w:rPr>
              <w:t>1</w:t>
            </w:r>
            <w:r>
              <w:rPr>
                <w:rFonts w:hint="eastAsia" w:eastAsia="黑体" w:cs="黑体"/>
                <w:color w:val="auto"/>
                <w:sz w:val="28"/>
                <w:szCs w:val="28"/>
              </w:rPr>
              <w:t>－</w:t>
            </w:r>
            <w:r>
              <w:rPr>
                <w:rFonts w:hint="eastAsia" w:eastAsia="黑体"/>
                <w:color w:val="auto"/>
                <w:sz w:val="28"/>
                <w:szCs w:val="28"/>
                <w:lang w:val="en-US" w:eastAsia="zh-CN"/>
              </w:rPr>
              <w:t>3</w:t>
            </w:r>
            <w:r>
              <w:rPr>
                <w:rFonts w:eastAsia="黑体"/>
                <w:color w:val="auto"/>
                <w:sz w:val="28"/>
                <w:szCs w:val="28"/>
              </w:rPr>
              <w:t xml:space="preserve"> </w:t>
            </w:r>
            <w:r>
              <w:rPr>
                <w:rFonts w:hint="eastAsia" w:eastAsia="黑体" w:cs="黑体"/>
                <w:color w:val="auto"/>
                <w:sz w:val="28"/>
                <w:szCs w:val="28"/>
              </w:rPr>
              <w:t>学科特区负责人</w:t>
            </w:r>
            <w:r>
              <w:rPr>
                <w:rFonts w:hint="eastAsia" w:eastAsia="黑体" w:cs="黑体"/>
                <w:color w:val="auto"/>
                <w:sz w:val="28"/>
                <w:szCs w:val="28"/>
                <w:lang w:val="en-US" w:eastAsia="zh-CN"/>
              </w:rPr>
              <w:t>简介</w:t>
            </w:r>
          </w:p>
        </w:tc>
      </w:tr>
      <w:tr w14:paraId="0E9078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40" w:hRule="atLeast"/>
          <w:jc w:val="center"/>
        </w:trPr>
        <w:tc>
          <w:tcPr>
            <w:tcW w:w="5000" w:type="pct"/>
            <w:tcBorders>
              <w:top w:val="single" w:color="auto" w:sz="12" w:space="0"/>
              <w:left w:val="single" w:color="auto" w:sz="12" w:space="0"/>
              <w:bottom w:val="single" w:color="auto" w:sz="12" w:space="0"/>
              <w:right w:val="single" w:color="auto" w:sz="12" w:space="0"/>
            </w:tcBorders>
            <w:noWrap w:val="0"/>
            <w:vAlign w:val="top"/>
          </w:tcPr>
          <w:p w14:paraId="39B7D0B5">
            <w:pPr>
              <w:adjustRightInd w:val="0"/>
              <w:snapToGrid w:val="0"/>
              <w:spacing w:line="4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学科特区负责人个人基本情况、所获荣誉、学术水平、组织管理能力（限500字）</w:t>
            </w:r>
            <w:r>
              <w:rPr>
                <w:rFonts w:hint="eastAsia" w:ascii="仿宋_GB2312" w:hAnsi="仿宋_GB2312" w:eastAsia="仿宋_GB2312" w:cs="仿宋_GB2312"/>
                <w:color w:val="auto"/>
                <w:sz w:val="28"/>
                <w:szCs w:val="28"/>
              </w:rPr>
              <w:t xml:space="preserve">。 </w:t>
            </w:r>
          </w:p>
          <w:p w14:paraId="1CFD3492">
            <w:pPr>
              <w:pStyle w:val="2"/>
              <w:spacing w:line="400" w:lineRule="exact"/>
              <w:rPr>
                <w:rFonts w:ascii="Times New Roman" w:hAnsi="Times New Roman" w:eastAsia="仿宋_GB2312" w:cs="Times New Roman"/>
                <w:color w:val="auto"/>
                <w:sz w:val="28"/>
                <w:szCs w:val="28"/>
              </w:rPr>
            </w:pPr>
          </w:p>
          <w:p w14:paraId="424BDA77">
            <w:pPr>
              <w:spacing w:line="400" w:lineRule="exact"/>
              <w:rPr>
                <w:rFonts w:eastAsia="仿宋_GB2312"/>
                <w:color w:val="auto"/>
                <w:sz w:val="28"/>
                <w:szCs w:val="28"/>
              </w:rPr>
            </w:pPr>
          </w:p>
          <w:p w14:paraId="5F86F3F0">
            <w:pPr>
              <w:spacing w:line="400" w:lineRule="exact"/>
              <w:rPr>
                <w:color w:val="auto"/>
              </w:rPr>
            </w:pPr>
          </w:p>
        </w:tc>
      </w:tr>
    </w:tbl>
    <w:p w14:paraId="65B53EAE">
      <w:pPr>
        <w:rPr>
          <w:rFonts w:hint="eastAsia"/>
          <w:color w:val="auto"/>
        </w:rPr>
      </w:pPr>
    </w:p>
    <w:p w14:paraId="41C007D9">
      <w:pPr>
        <w:rPr>
          <w:rFonts w:hint="eastAsia"/>
          <w:color w:val="auto"/>
        </w:rPr>
      </w:pPr>
    </w:p>
    <w:tbl>
      <w:tblPr>
        <w:tblStyle w:val="6"/>
        <w:tblW w:w="500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2"/>
        <w:gridCol w:w="1116"/>
        <w:gridCol w:w="110"/>
        <w:gridCol w:w="895"/>
        <w:gridCol w:w="1189"/>
        <w:gridCol w:w="1482"/>
        <w:gridCol w:w="1353"/>
        <w:gridCol w:w="2002"/>
      </w:tblGrid>
      <w:tr w14:paraId="0A0D46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00" w:type="pct"/>
            <w:gridSpan w:val="8"/>
            <w:tcBorders>
              <w:top w:val="single" w:color="auto" w:sz="12" w:space="0"/>
              <w:left w:val="single" w:color="auto" w:sz="12" w:space="0"/>
              <w:bottom w:val="single" w:color="auto" w:sz="12" w:space="0"/>
              <w:right w:val="single" w:color="auto" w:sz="12" w:space="0"/>
            </w:tcBorders>
            <w:noWrap w:val="0"/>
            <w:vAlign w:val="center"/>
          </w:tcPr>
          <w:p w14:paraId="08AFA84C">
            <w:pPr>
              <w:jc w:val="left"/>
              <w:rPr>
                <w:b/>
                <w:bCs/>
                <w:color w:val="auto"/>
                <w:sz w:val="28"/>
                <w:szCs w:val="28"/>
              </w:rPr>
            </w:pPr>
            <w:r>
              <w:rPr>
                <w:rFonts w:eastAsia="黑体"/>
                <w:color w:val="auto"/>
                <w:sz w:val="28"/>
                <w:szCs w:val="28"/>
              </w:rPr>
              <w:t>1</w:t>
            </w:r>
            <w:r>
              <w:rPr>
                <w:rFonts w:hint="eastAsia" w:eastAsia="黑体" w:cs="黑体"/>
                <w:color w:val="auto"/>
                <w:sz w:val="28"/>
                <w:szCs w:val="28"/>
              </w:rPr>
              <w:t>－</w:t>
            </w:r>
            <w:r>
              <w:rPr>
                <w:rFonts w:hint="eastAsia" w:eastAsia="黑体"/>
                <w:color w:val="auto"/>
                <w:sz w:val="28"/>
                <w:szCs w:val="28"/>
                <w:lang w:val="en-US" w:eastAsia="zh-CN"/>
              </w:rPr>
              <w:t>4</w:t>
            </w:r>
            <w:r>
              <w:rPr>
                <w:rFonts w:eastAsia="黑体"/>
                <w:color w:val="auto"/>
                <w:sz w:val="28"/>
                <w:szCs w:val="28"/>
              </w:rPr>
              <w:t xml:space="preserve"> </w:t>
            </w:r>
            <w:r>
              <w:rPr>
                <w:rFonts w:hint="eastAsia" w:eastAsia="黑体" w:cs="黑体"/>
                <w:color w:val="auto"/>
                <w:sz w:val="28"/>
                <w:szCs w:val="28"/>
              </w:rPr>
              <w:t>学科特区团队成员基本情况</w:t>
            </w:r>
            <w:r>
              <w:rPr>
                <w:rFonts w:hint="eastAsia" w:eastAsia="黑体" w:cs="黑体"/>
                <w:color w:val="auto"/>
              </w:rPr>
              <w:t>（支撑方向至少包含3类学科交叉组合，体现“学科交叉方向、社会需求、产业应用”紧密联动</w:t>
            </w:r>
            <w:r>
              <w:rPr>
                <w:rFonts w:hint="eastAsia" w:eastAsia="黑体" w:cs="黑体"/>
                <w:color w:val="auto"/>
                <w:lang w:eastAsia="zh-CN"/>
              </w:rPr>
              <w:t>；</w:t>
            </w:r>
            <w:r>
              <w:rPr>
                <w:rFonts w:hint="eastAsia" w:eastAsia="黑体" w:cs="黑体"/>
                <w:color w:val="auto"/>
              </w:rPr>
              <w:t>同一科研人员及其成果只允许在一个学科特区申报中进行填报</w:t>
            </w:r>
            <w:r>
              <w:rPr>
                <w:rFonts w:hint="eastAsia" w:eastAsia="黑体" w:cs="黑体"/>
                <w:color w:val="auto"/>
                <w:lang w:eastAsia="zh-CN"/>
              </w:rPr>
              <w:t>；</w:t>
            </w:r>
            <w:r>
              <w:rPr>
                <w:rFonts w:hint="eastAsia" w:eastAsia="黑体" w:cs="黑体"/>
                <w:color w:val="auto"/>
                <w:lang w:val="en-US" w:eastAsia="zh-CN"/>
              </w:rPr>
              <w:t>支撑方向超过3个的可自行增加表格。</w:t>
            </w:r>
            <w:r>
              <w:rPr>
                <w:rFonts w:hint="eastAsia" w:eastAsia="黑体" w:cs="黑体"/>
                <w:color w:val="auto"/>
              </w:rPr>
              <w:t>）</w:t>
            </w:r>
          </w:p>
        </w:tc>
      </w:tr>
      <w:tr w14:paraId="33A86D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27" w:type="pct"/>
            <w:gridSpan w:val="2"/>
            <w:tcBorders>
              <w:top w:val="single" w:color="auto" w:sz="12" w:space="0"/>
              <w:left w:val="single" w:color="auto" w:sz="12" w:space="0"/>
              <w:bottom w:val="single" w:color="auto" w:sz="12" w:space="0"/>
              <w:right w:val="single" w:color="auto" w:sz="12" w:space="0"/>
            </w:tcBorders>
            <w:noWrap w:val="0"/>
            <w:vAlign w:val="center"/>
          </w:tcPr>
          <w:p w14:paraId="495240FD">
            <w:pPr>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支撑方向1</w:t>
            </w:r>
          </w:p>
        </w:tc>
        <w:tc>
          <w:tcPr>
            <w:tcW w:w="3872" w:type="pct"/>
            <w:gridSpan w:val="6"/>
            <w:tcBorders>
              <w:top w:val="single" w:color="auto" w:sz="12" w:space="0"/>
              <w:left w:val="single" w:color="auto" w:sz="12" w:space="0"/>
              <w:bottom w:val="single" w:color="auto" w:sz="12" w:space="0"/>
              <w:right w:val="single" w:color="auto" w:sz="12" w:space="0"/>
            </w:tcBorders>
            <w:noWrap w:val="0"/>
            <w:vAlign w:val="center"/>
          </w:tcPr>
          <w:p w14:paraId="03243523">
            <w:pPr>
              <w:jc w:val="left"/>
              <w:rPr>
                <w:rFonts w:hint="eastAsia" w:ascii="仿宋_GB2312" w:hAnsi="仿宋_GB2312" w:eastAsia="仿宋_GB2312" w:cs="仿宋_GB2312"/>
                <w:color w:val="auto"/>
                <w:sz w:val="28"/>
                <w:szCs w:val="28"/>
              </w:rPr>
            </w:pPr>
          </w:p>
        </w:tc>
      </w:tr>
      <w:tr w14:paraId="07B8E2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3" w:type="pct"/>
            <w:tcBorders>
              <w:top w:val="single" w:color="auto" w:sz="12" w:space="0"/>
              <w:left w:val="single" w:color="auto" w:sz="12" w:space="0"/>
              <w:bottom w:val="single" w:color="auto" w:sz="4" w:space="0"/>
              <w:right w:val="single" w:color="auto" w:sz="4" w:space="0"/>
            </w:tcBorders>
            <w:noWrap w:val="0"/>
            <w:vAlign w:val="center"/>
          </w:tcPr>
          <w:p w14:paraId="05A887AC">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序号</w:t>
            </w:r>
          </w:p>
        </w:tc>
        <w:tc>
          <w:tcPr>
            <w:tcW w:w="675" w:type="pct"/>
            <w:gridSpan w:val="2"/>
            <w:tcBorders>
              <w:top w:val="single" w:color="auto" w:sz="12" w:space="0"/>
              <w:left w:val="single" w:color="auto" w:sz="4" w:space="0"/>
              <w:bottom w:val="single" w:color="auto" w:sz="4" w:space="0"/>
              <w:right w:val="single" w:color="auto" w:sz="4" w:space="0"/>
            </w:tcBorders>
            <w:noWrap w:val="0"/>
            <w:vAlign w:val="center"/>
          </w:tcPr>
          <w:p w14:paraId="21867CDE">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姓名</w:t>
            </w:r>
          </w:p>
        </w:tc>
        <w:tc>
          <w:tcPr>
            <w:tcW w:w="492" w:type="pct"/>
            <w:tcBorders>
              <w:top w:val="single" w:color="auto" w:sz="12" w:space="0"/>
              <w:left w:val="single" w:color="auto" w:sz="4" w:space="0"/>
              <w:bottom w:val="single" w:color="auto" w:sz="4" w:space="0"/>
              <w:right w:val="single" w:color="auto" w:sz="4" w:space="0"/>
            </w:tcBorders>
            <w:noWrap w:val="0"/>
            <w:vAlign w:val="center"/>
          </w:tcPr>
          <w:p w14:paraId="228BD9FE">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性别</w:t>
            </w:r>
          </w:p>
        </w:tc>
        <w:tc>
          <w:tcPr>
            <w:tcW w:w="654" w:type="pct"/>
            <w:tcBorders>
              <w:top w:val="single" w:color="auto" w:sz="12" w:space="0"/>
              <w:left w:val="single" w:color="auto" w:sz="4" w:space="0"/>
              <w:bottom w:val="single" w:color="auto" w:sz="4" w:space="0"/>
              <w:right w:val="single" w:color="auto" w:sz="4" w:space="0"/>
            </w:tcBorders>
            <w:noWrap w:val="0"/>
            <w:vAlign w:val="center"/>
          </w:tcPr>
          <w:p w14:paraId="40DAD6A5">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出生</w:t>
            </w:r>
          </w:p>
          <w:p w14:paraId="4607D080">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年月</w:t>
            </w:r>
          </w:p>
        </w:tc>
        <w:tc>
          <w:tcPr>
            <w:tcW w:w="816" w:type="pct"/>
            <w:tcBorders>
              <w:top w:val="single" w:color="auto" w:sz="12" w:space="0"/>
              <w:left w:val="single" w:color="auto" w:sz="4" w:space="0"/>
              <w:bottom w:val="single" w:color="auto" w:sz="4" w:space="0"/>
              <w:right w:val="single" w:color="auto" w:sz="4" w:space="0"/>
            </w:tcBorders>
            <w:noWrap w:val="0"/>
            <w:vAlign w:val="center"/>
          </w:tcPr>
          <w:p w14:paraId="4E09787F">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专业技</w:t>
            </w:r>
          </w:p>
          <w:p w14:paraId="45672F69">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术职务</w:t>
            </w:r>
          </w:p>
        </w:tc>
        <w:tc>
          <w:tcPr>
            <w:tcW w:w="745" w:type="pct"/>
            <w:tcBorders>
              <w:top w:val="single" w:color="auto" w:sz="12" w:space="0"/>
              <w:left w:val="single" w:color="auto" w:sz="4" w:space="0"/>
              <w:bottom w:val="single" w:color="auto" w:sz="4" w:space="0"/>
              <w:right w:val="single" w:color="auto" w:sz="4" w:space="0"/>
            </w:tcBorders>
            <w:noWrap w:val="0"/>
            <w:vAlign w:val="center"/>
          </w:tcPr>
          <w:p w14:paraId="319D8108">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最高</w:t>
            </w:r>
          </w:p>
          <w:p w14:paraId="3EA0A26D">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学位</w:t>
            </w:r>
          </w:p>
        </w:tc>
        <w:tc>
          <w:tcPr>
            <w:tcW w:w="1102" w:type="pct"/>
            <w:tcBorders>
              <w:top w:val="single" w:color="auto" w:sz="12" w:space="0"/>
              <w:left w:val="single" w:color="auto" w:sz="4" w:space="0"/>
              <w:bottom w:val="single" w:color="auto" w:sz="4" w:space="0"/>
              <w:right w:val="single" w:color="auto" w:sz="12" w:space="0"/>
            </w:tcBorders>
            <w:noWrap w:val="0"/>
            <w:vAlign w:val="center"/>
          </w:tcPr>
          <w:p w14:paraId="77B3951C">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所属学院/学科</w:t>
            </w:r>
          </w:p>
        </w:tc>
      </w:tr>
      <w:tr w14:paraId="51FA9F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3" w:type="pct"/>
            <w:tcBorders>
              <w:top w:val="single" w:color="auto" w:sz="4" w:space="0"/>
              <w:left w:val="single" w:color="auto" w:sz="12" w:space="0"/>
              <w:bottom w:val="single" w:color="auto" w:sz="4" w:space="0"/>
              <w:right w:val="single" w:color="auto" w:sz="4" w:space="0"/>
            </w:tcBorders>
            <w:noWrap w:val="0"/>
            <w:vAlign w:val="center"/>
          </w:tcPr>
          <w:p w14:paraId="648D8A88">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675" w:type="pct"/>
            <w:gridSpan w:val="2"/>
            <w:tcBorders>
              <w:top w:val="single" w:color="auto" w:sz="4" w:space="0"/>
              <w:left w:val="single" w:color="auto" w:sz="4" w:space="0"/>
              <w:bottom w:val="single" w:color="auto" w:sz="4" w:space="0"/>
              <w:right w:val="single" w:color="auto" w:sz="4" w:space="0"/>
            </w:tcBorders>
            <w:noWrap w:val="0"/>
            <w:vAlign w:val="center"/>
          </w:tcPr>
          <w:p w14:paraId="366E11BF">
            <w:pPr>
              <w:spacing w:line="400" w:lineRule="exact"/>
              <w:jc w:val="center"/>
              <w:rPr>
                <w:rFonts w:hint="eastAsia" w:ascii="仿宋_GB2312" w:hAnsi="仿宋_GB2312" w:eastAsia="仿宋_GB2312" w:cs="仿宋_GB2312"/>
                <w:color w:val="auto"/>
                <w:sz w:val="28"/>
                <w:szCs w:val="28"/>
              </w:rPr>
            </w:pPr>
          </w:p>
        </w:tc>
        <w:tc>
          <w:tcPr>
            <w:tcW w:w="492" w:type="pct"/>
            <w:tcBorders>
              <w:top w:val="single" w:color="auto" w:sz="4" w:space="0"/>
              <w:left w:val="single" w:color="auto" w:sz="4" w:space="0"/>
              <w:bottom w:val="single" w:color="auto" w:sz="4" w:space="0"/>
              <w:right w:val="single" w:color="auto" w:sz="4" w:space="0"/>
            </w:tcBorders>
            <w:noWrap w:val="0"/>
            <w:vAlign w:val="center"/>
          </w:tcPr>
          <w:p w14:paraId="455618E6">
            <w:pPr>
              <w:spacing w:line="400" w:lineRule="exact"/>
              <w:jc w:val="center"/>
              <w:rPr>
                <w:rFonts w:hint="eastAsia" w:ascii="仿宋_GB2312" w:hAnsi="仿宋_GB2312" w:eastAsia="仿宋_GB2312" w:cs="仿宋_GB2312"/>
                <w:color w:val="auto"/>
                <w:sz w:val="28"/>
                <w:szCs w:val="28"/>
              </w:rPr>
            </w:pPr>
          </w:p>
        </w:tc>
        <w:tc>
          <w:tcPr>
            <w:tcW w:w="654" w:type="pct"/>
            <w:tcBorders>
              <w:top w:val="single" w:color="auto" w:sz="4" w:space="0"/>
              <w:left w:val="single" w:color="auto" w:sz="4" w:space="0"/>
              <w:bottom w:val="single" w:color="auto" w:sz="4" w:space="0"/>
              <w:right w:val="single" w:color="auto" w:sz="4" w:space="0"/>
            </w:tcBorders>
            <w:noWrap w:val="0"/>
            <w:vAlign w:val="center"/>
          </w:tcPr>
          <w:p w14:paraId="44102EC9">
            <w:pPr>
              <w:spacing w:line="400" w:lineRule="exact"/>
              <w:jc w:val="center"/>
              <w:rPr>
                <w:rFonts w:hint="eastAsia" w:ascii="仿宋_GB2312" w:hAnsi="仿宋_GB2312" w:eastAsia="仿宋_GB2312" w:cs="仿宋_GB2312"/>
                <w:color w:val="auto"/>
                <w:sz w:val="28"/>
                <w:szCs w:val="28"/>
              </w:rPr>
            </w:pPr>
          </w:p>
        </w:tc>
        <w:tc>
          <w:tcPr>
            <w:tcW w:w="816" w:type="pct"/>
            <w:tcBorders>
              <w:top w:val="single" w:color="auto" w:sz="4" w:space="0"/>
              <w:left w:val="single" w:color="auto" w:sz="4" w:space="0"/>
              <w:bottom w:val="single" w:color="auto" w:sz="4" w:space="0"/>
              <w:right w:val="single" w:color="auto" w:sz="4" w:space="0"/>
            </w:tcBorders>
            <w:noWrap w:val="0"/>
            <w:vAlign w:val="center"/>
          </w:tcPr>
          <w:p w14:paraId="4321438C">
            <w:pPr>
              <w:spacing w:line="400" w:lineRule="exact"/>
              <w:jc w:val="center"/>
              <w:rPr>
                <w:rFonts w:hint="eastAsia" w:ascii="仿宋_GB2312" w:hAnsi="仿宋_GB2312" w:eastAsia="仿宋_GB2312" w:cs="仿宋_GB2312"/>
                <w:color w:val="auto"/>
                <w:sz w:val="28"/>
                <w:szCs w:val="28"/>
              </w:rPr>
            </w:pPr>
          </w:p>
        </w:tc>
        <w:tc>
          <w:tcPr>
            <w:tcW w:w="745" w:type="pct"/>
            <w:tcBorders>
              <w:top w:val="single" w:color="auto" w:sz="4" w:space="0"/>
              <w:left w:val="single" w:color="auto" w:sz="4" w:space="0"/>
              <w:bottom w:val="single" w:color="auto" w:sz="4" w:space="0"/>
              <w:right w:val="single" w:color="auto" w:sz="4" w:space="0"/>
            </w:tcBorders>
            <w:noWrap w:val="0"/>
            <w:vAlign w:val="center"/>
          </w:tcPr>
          <w:p w14:paraId="02FCB437">
            <w:pPr>
              <w:spacing w:line="400" w:lineRule="exact"/>
              <w:jc w:val="center"/>
              <w:rPr>
                <w:rFonts w:hint="eastAsia" w:ascii="仿宋_GB2312" w:hAnsi="仿宋_GB2312" w:eastAsia="仿宋_GB2312" w:cs="仿宋_GB2312"/>
                <w:color w:val="auto"/>
                <w:sz w:val="28"/>
                <w:szCs w:val="28"/>
              </w:rPr>
            </w:pPr>
          </w:p>
        </w:tc>
        <w:tc>
          <w:tcPr>
            <w:tcW w:w="1102" w:type="pct"/>
            <w:tcBorders>
              <w:top w:val="single" w:color="auto" w:sz="4" w:space="0"/>
              <w:left w:val="single" w:color="auto" w:sz="4" w:space="0"/>
              <w:bottom w:val="single" w:color="auto" w:sz="4" w:space="0"/>
              <w:right w:val="single" w:color="auto" w:sz="12" w:space="0"/>
            </w:tcBorders>
            <w:noWrap w:val="0"/>
            <w:vAlign w:val="center"/>
          </w:tcPr>
          <w:p w14:paraId="3FB4C93D">
            <w:pPr>
              <w:spacing w:line="400" w:lineRule="exact"/>
              <w:jc w:val="left"/>
              <w:rPr>
                <w:rFonts w:hint="eastAsia" w:ascii="仿宋_GB2312" w:hAnsi="仿宋_GB2312" w:eastAsia="仿宋_GB2312" w:cs="仿宋_GB2312"/>
                <w:color w:val="auto"/>
                <w:sz w:val="28"/>
                <w:szCs w:val="28"/>
              </w:rPr>
            </w:pPr>
          </w:p>
        </w:tc>
      </w:tr>
      <w:tr w14:paraId="519972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3" w:type="pct"/>
            <w:tcBorders>
              <w:top w:val="single" w:color="auto" w:sz="4" w:space="0"/>
              <w:left w:val="single" w:color="auto" w:sz="12" w:space="0"/>
              <w:bottom w:val="single" w:color="auto" w:sz="4" w:space="0"/>
              <w:right w:val="single" w:color="auto" w:sz="4" w:space="0"/>
            </w:tcBorders>
            <w:noWrap w:val="0"/>
            <w:vAlign w:val="center"/>
          </w:tcPr>
          <w:p w14:paraId="4F666163">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675" w:type="pct"/>
            <w:gridSpan w:val="2"/>
            <w:tcBorders>
              <w:top w:val="single" w:color="auto" w:sz="4" w:space="0"/>
              <w:left w:val="single" w:color="auto" w:sz="4" w:space="0"/>
              <w:bottom w:val="single" w:color="auto" w:sz="4" w:space="0"/>
              <w:right w:val="single" w:color="auto" w:sz="4" w:space="0"/>
            </w:tcBorders>
            <w:noWrap w:val="0"/>
            <w:vAlign w:val="center"/>
          </w:tcPr>
          <w:p w14:paraId="6C318399">
            <w:pPr>
              <w:spacing w:line="400" w:lineRule="exact"/>
              <w:jc w:val="center"/>
              <w:rPr>
                <w:rFonts w:hint="eastAsia" w:ascii="仿宋_GB2312" w:hAnsi="仿宋_GB2312" w:eastAsia="仿宋_GB2312" w:cs="仿宋_GB2312"/>
                <w:color w:val="auto"/>
                <w:sz w:val="28"/>
                <w:szCs w:val="28"/>
              </w:rPr>
            </w:pPr>
          </w:p>
        </w:tc>
        <w:tc>
          <w:tcPr>
            <w:tcW w:w="492" w:type="pct"/>
            <w:tcBorders>
              <w:top w:val="single" w:color="auto" w:sz="4" w:space="0"/>
              <w:left w:val="single" w:color="auto" w:sz="4" w:space="0"/>
              <w:bottom w:val="single" w:color="auto" w:sz="4" w:space="0"/>
              <w:right w:val="single" w:color="auto" w:sz="4" w:space="0"/>
            </w:tcBorders>
            <w:noWrap w:val="0"/>
            <w:vAlign w:val="center"/>
          </w:tcPr>
          <w:p w14:paraId="3ECC65BE">
            <w:pPr>
              <w:spacing w:line="400" w:lineRule="exact"/>
              <w:jc w:val="center"/>
              <w:rPr>
                <w:rFonts w:hint="eastAsia" w:ascii="仿宋_GB2312" w:hAnsi="仿宋_GB2312" w:eastAsia="仿宋_GB2312" w:cs="仿宋_GB2312"/>
                <w:color w:val="auto"/>
                <w:sz w:val="28"/>
                <w:szCs w:val="28"/>
              </w:rPr>
            </w:pPr>
          </w:p>
        </w:tc>
        <w:tc>
          <w:tcPr>
            <w:tcW w:w="654" w:type="pct"/>
            <w:tcBorders>
              <w:top w:val="single" w:color="auto" w:sz="4" w:space="0"/>
              <w:left w:val="single" w:color="auto" w:sz="4" w:space="0"/>
              <w:bottom w:val="single" w:color="auto" w:sz="4" w:space="0"/>
              <w:right w:val="single" w:color="auto" w:sz="4" w:space="0"/>
            </w:tcBorders>
            <w:noWrap w:val="0"/>
            <w:vAlign w:val="center"/>
          </w:tcPr>
          <w:p w14:paraId="6ED51C82">
            <w:pPr>
              <w:spacing w:line="400" w:lineRule="exact"/>
              <w:jc w:val="center"/>
              <w:rPr>
                <w:rFonts w:hint="eastAsia" w:ascii="仿宋_GB2312" w:hAnsi="仿宋_GB2312" w:eastAsia="仿宋_GB2312" w:cs="仿宋_GB2312"/>
                <w:color w:val="auto"/>
                <w:sz w:val="28"/>
                <w:szCs w:val="28"/>
              </w:rPr>
            </w:pPr>
          </w:p>
        </w:tc>
        <w:tc>
          <w:tcPr>
            <w:tcW w:w="816" w:type="pct"/>
            <w:tcBorders>
              <w:top w:val="single" w:color="auto" w:sz="4" w:space="0"/>
              <w:left w:val="single" w:color="auto" w:sz="4" w:space="0"/>
              <w:bottom w:val="single" w:color="auto" w:sz="4" w:space="0"/>
              <w:right w:val="single" w:color="auto" w:sz="4" w:space="0"/>
            </w:tcBorders>
            <w:noWrap w:val="0"/>
            <w:vAlign w:val="center"/>
          </w:tcPr>
          <w:p w14:paraId="1A495CDC">
            <w:pPr>
              <w:spacing w:line="400" w:lineRule="exact"/>
              <w:jc w:val="center"/>
              <w:rPr>
                <w:rFonts w:hint="eastAsia" w:ascii="仿宋_GB2312" w:hAnsi="仿宋_GB2312" w:eastAsia="仿宋_GB2312" w:cs="仿宋_GB2312"/>
                <w:color w:val="auto"/>
                <w:sz w:val="28"/>
                <w:szCs w:val="28"/>
              </w:rPr>
            </w:pPr>
          </w:p>
        </w:tc>
        <w:tc>
          <w:tcPr>
            <w:tcW w:w="745" w:type="pct"/>
            <w:tcBorders>
              <w:top w:val="single" w:color="auto" w:sz="4" w:space="0"/>
              <w:left w:val="single" w:color="auto" w:sz="4" w:space="0"/>
              <w:bottom w:val="single" w:color="auto" w:sz="4" w:space="0"/>
              <w:right w:val="single" w:color="auto" w:sz="4" w:space="0"/>
            </w:tcBorders>
            <w:noWrap w:val="0"/>
            <w:vAlign w:val="center"/>
          </w:tcPr>
          <w:p w14:paraId="34C24AB5">
            <w:pPr>
              <w:spacing w:line="400" w:lineRule="exact"/>
              <w:jc w:val="center"/>
              <w:rPr>
                <w:rFonts w:hint="eastAsia" w:ascii="仿宋_GB2312" w:hAnsi="仿宋_GB2312" w:eastAsia="仿宋_GB2312" w:cs="仿宋_GB2312"/>
                <w:color w:val="auto"/>
                <w:sz w:val="28"/>
                <w:szCs w:val="28"/>
              </w:rPr>
            </w:pPr>
          </w:p>
        </w:tc>
        <w:tc>
          <w:tcPr>
            <w:tcW w:w="1102" w:type="pct"/>
            <w:tcBorders>
              <w:top w:val="single" w:color="auto" w:sz="4" w:space="0"/>
              <w:left w:val="single" w:color="auto" w:sz="4" w:space="0"/>
              <w:bottom w:val="single" w:color="auto" w:sz="4" w:space="0"/>
              <w:right w:val="single" w:color="auto" w:sz="12" w:space="0"/>
            </w:tcBorders>
            <w:noWrap w:val="0"/>
            <w:vAlign w:val="center"/>
          </w:tcPr>
          <w:p w14:paraId="17EFD30B">
            <w:pPr>
              <w:spacing w:line="400" w:lineRule="exact"/>
              <w:jc w:val="left"/>
              <w:rPr>
                <w:rFonts w:hint="eastAsia" w:ascii="仿宋_GB2312" w:hAnsi="仿宋_GB2312" w:eastAsia="仿宋_GB2312" w:cs="仿宋_GB2312"/>
                <w:color w:val="auto"/>
                <w:sz w:val="28"/>
                <w:szCs w:val="28"/>
              </w:rPr>
            </w:pPr>
          </w:p>
        </w:tc>
      </w:tr>
      <w:tr w14:paraId="383A99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3" w:type="pct"/>
            <w:tcBorders>
              <w:top w:val="single" w:color="auto" w:sz="4" w:space="0"/>
              <w:left w:val="single" w:color="auto" w:sz="12" w:space="0"/>
              <w:bottom w:val="single" w:color="auto" w:sz="4" w:space="0"/>
              <w:right w:val="single" w:color="auto" w:sz="4" w:space="0"/>
            </w:tcBorders>
            <w:noWrap w:val="0"/>
            <w:vAlign w:val="center"/>
          </w:tcPr>
          <w:p w14:paraId="4FD5072D">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675" w:type="pct"/>
            <w:gridSpan w:val="2"/>
            <w:tcBorders>
              <w:top w:val="single" w:color="auto" w:sz="4" w:space="0"/>
              <w:left w:val="single" w:color="auto" w:sz="4" w:space="0"/>
              <w:bottom w:val="single" w:color="auto" w:sz="4" w:space="0"/>
              <w:right w:val="single" w:color="auto" w:sz="4" w:space="0"/>
            </w:tcBorders>
            <w:noWrap w:val="0"/>
            <w:vAlign w:val="center"/>
          </w:tcPr>
          <w:p w14:paraId="1681E1EB">
            <w:pPr>
              <w:spacing w:line="400" w:lineRule="exact"/>
              <w:jc w:val="center"/>
              <w:rPr>
                <w:rFonts w:hint="eastAsia" w:ascii="仿宋_GB2312" w:hAnsi="仿宋_GB2312" w:eastAsia="仿宋_GB2312" w:cs="仿宋_GB2312"/>
                <w:color w:val="auto"/>
                <w:sz w:val="28"/>
                <w:szCs w:val="28"/>
              </w:rPr>
            </w:pPr>
          </w:p>
        </w:tc>
        <w:tc>
          <w:tcPr>
            <w:tcW w:w="492" w:type="pct"/>
            <w:tcBorders>
              <w:top w:val="single" w:color="auto" w:sz="4" w:space="0"/>
              <w:left w:val="single" w:color="auto" w:sz="4" w:space="0"/>
              <w:bottom w:val="single" w:color="auto" w:sz="4" w:space="0"/>
              <w:right w:val="single" w:color="auto" w:sz="4" w:space="0"/>
            </w:tcBorders>
            <w:noWrap w:val="0"/>
            <w:vAlign w:val="center"/>
          </w:tcPr>
          <w:p w14:paraId="3386067F">
            <w:pPr>
              <w:spacing w:line="400" w:lineRule="exact"/>
              <w:jc w:val="center"/>
              <w:rPr>
                <w:rFonts w:hint="eastAsia" w:ascii="仿宋_GB2312" w:hAnsi="仿宋_GB2312" w:eastAsia="仿宋_GB2312" w:cs="仿宋_GB2312"/>
                <w:color w:val="auto"/>
                <w:sz w:val="28"/>
                <w:szCs w:val="28"/>
              </w:rPr>
            </w:pPr>
          </w:p>
        </w:tc>
        <w:tc>
          <w:tcPr>
            <w:tcW w:w="654" w:type="pct"/>
            <w:tcBorders>
              <w:top w:val="single" w:color="auto" w:sz="4" w:space="0"/>
              <w:left w:val="single" w:color="auto" w:sz="4" w:space="0"/>
              <w:bottom w:val="single" w:color="auto" w:sz="4" w:space="0"/>
              <w:right w:val="single" w:color="auto" w:sz="4" w:space="0"/>
            </w:tcBorders>
            <w:noWrap w:val="0"/>
            <w:vAlign w:val="center"/>
          </w:tcPr>
          <w:p w14:paraId="6A2F699D">
            <w:pPr>
              <w:spacing w:line="400" w:lineRule="exact"/>
              <w:jc w:val="center"/>
              <w:rPr>
                <w:rFonts w:hint="eastAsia" w:ascii="仿宋_GB2312" w:hAnsi="仿宋_GB2312" w:eastAsia="仿宋_GB2312" w:cs="仿宋_GB2312"/>
                <w:color w:val="auto"/>
                <w:sz w:val="28"/>
                <w:szCs w:val="28"/>
              </w:rPr>
            </w:pPr>
          </w:p>
        </w:tc>
        <w:tc>
          <w:tcPr>
            <w:tcW w:w="816" w:type="pct"/>
            <w:tcBorders>
              <w:top w:val="single" w:color="auto" w:sz="4" w:space="0"/>
              <w:left w:val="single" w:color="auto" w:sz="4" w:space="0"/>
              <w:bottom w:val="single" w:color="auto" w:sz="4" w:space="0"/>
              <w:right w:val="single" w:color="auto" w:sz="4" w:space="0"/>
            </w:tcBorders>
            <w:noWrap w:val="0"/>
            <w:vAlign w:val="center"/>
          </w:tcPr>
          <w:p w14:paraId="4DA65739">
            <w:pPr>
              <w:spacing w:line="400" w:lineRule="exact"/>
              <w:jc w:val="center"/>
              <w:rPr>
                <w:rFonts w:hint="eastAsia" w:ascii="仿宋_GB2312" w:hAnsi="仿宋_GB2312" w:eastAsia="仿宋_GB2312" w:cs="仿宋_GB2312"/>
                <w:color w:val="auto"/>
                <w:sz w:val="28"/>
                <w:szCs w:val="28"/>
              </w:rPr>
            </w:pPr>
          </w:p>
        </w:tc>
        <w:tc>
          <w:tcPr>
            <w:tcW w:w="745" w:type="pct"/>
            <w:tcBorders>
              <w:top w:val="single" w:color="auto" w:sz="4" w:space="0"/>
              <w:left w:val="single" w:color="auto" w:sz="4" w:space="0"/>
              <w:bottom w:val="single" w:color="auto" w:sz="4" w:space="0"/>
              <w:right w:val="single" w:color="auto" w:sz="4" w:space="0"/>
            </w:tcBorders>
            <w:noWrap w:val="0"/>
            <w:vAlign w:val="center"/>
          </w:tcPr>
          <w:p w14:paraId="5E308AC1">
            <w:pPr>
              <w:spacing w:line="400" w:lineRule="exact"/>
              <w:jc w:val="center"/>
              <w:rPr>
                <w:rFonts w:hint="eastAsia" w:ascii="仿宋_GB2312" w:hAnsi="仿宋_GB2312" w:eastAsia="仿宋_GB2312" w:cs="仿宋_GB2312"/>
                <w:color w:val="auto"/>
                <w:sz w:val="28"/>
                <w:szCs w:val="28"/>
              </w:rPr>
            </w:pPr>
          </w:p>
        </w:tc>
        <w:tc>
          <w:tcPr>
            <w:tcW w:w="1102" w:type="pct"/>
            <w:tcBorders>
              <w:top w:val="single" w:color="auto" w:sz="4" w:space="0"/>
              <w:left w:val="single" w:color="auto" w:sz="4" w:space="0"/>
              <w:bottom w:val="single" w:color="auto" w:sz="4" w:space="0"/>
              <w:right w:val="single" w:color="auto" w:sz="12" w:space="0"/>
            </w:tcBorders>
            <w:noWrap w:val="0"/>
            <w:vAlign w:val="center"/>
          </w:tcPr>
          <w:p w14:paraId="4C855AAF">
            <w:pPr>
              <w:spacing w:line="400" w:lineRule="exact"/>
              <w:jc w:val="left"/>
              <w:rPr>
                <w:rFonts w:hint="eastAsia" w:ascii="仿宋_GB2312" w:hAnsi="仿宋_GB2312" w:eastAsia="仿宋_GB2312" w:cs="仿宋_GB2312"/>
                <w:color w:val="auto"/>
                <w:sz w:val="28"/>
                <w:szCs w:val="28"/>
              </w:rPr>
            </w:pPr>
          </w:p>
        </w:tc>
      </w:tr>
      <w:tr w14:paraId="66EE49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3" w:type="pct"/>
            <w:tcBorders>
              <w:top w:val="single" w:color="auto" w:sz="4" w:space="0"/>
              <w:left w:val="single" w:color="auto" w:sz="12" w:space="0"/>
              <w:bottom w:val="single" w:color="auto" w:sz="4" w:space="0"/>
              <w:right w:val="single" w:color="auto" w:sz="4" w:space="0"/>
            </w:tcBorders>
            <w:noWrap w:val="0"/>
            <w:vAlign w:val="center"/>
          </w:tcPr>
          <w:p w14:paraId="6DD56AFE">
            <w:pPr>
              <w:spacing w:line="400" w:lineRule="exact"/>
              <w:jc w:val="center"/>
              <w:rPr>
                <w:rFonts w:hint="eastAsia" w:ascii="仿宋_GB2312" w:hAnsi="仿宋_GB2312" w:eastAsia="仿宋_GB2312" w:cs="仿宋_GB2312"/>
                <w:color w:val="auto"/>
                <w:sz w:val="28"/>
                <w:szCs w:val="28"/>
              </w:rPr>
            </w:pPr>
          </w:p>
        </w:tc>
        <w:tc>
          <w:tcPr>
            <w:tcW w:w="675" w:type="pct"/>
            <w:gridSpan w:val="2"/>
            <w:tcBorders>
              <w:top w:val="single" w:color="auto" w:sz="4" w:space="0"/>
              <w:left w:val="single" w:color="auto" w:sz="4" w:space="0"/>
              <w:bottom w:val="single" w:color="auto" w:sz="4" w:space="0"/>
              <w:right w:val="single" w:color="auto" w:sz="4" w:space="0"/>
            </w:tcBorders>
            <w:noWrap w:val="0"/>
            <w:vAlign w:val="center"/>
          </w:tcPr>
          <w:p w14:paraId="701F1941">
            <w:pPr>
              <w:spacing w:line="400" w:lineRule="exact"/>
              <w:jc w:val="center"/>
              <w:rPr>
                <w:rFonts w:hint="eastAsia" w:ascii="仿宋_GB2312" w:hAnsi="仿宋_GB2312" w:eastAsia="仿宋_GB2312" w:cs="仿宋_GB2312"/>
                <w:color w:val="auto"/>
                <w:sz w:val="28"/>
                <w:szCs w:val="28"/>
              </w:rPr>
            </w:pPr>
          </w:p>
        </w:tc>
        <w:tc>
          <w:tcPr>
            <w:tcW w:w="492" w:type="pct"/>
            <w:tcBorders>
              <w:top w:val="single" w:color="auto" w:sz="4" w:space="0"/>
              <w:left w:val="single" w:color="auto" w:sz="4" w:space="0"/>
              <w:bottom w:val="single" w:color="auto" w:sz="4" w:space="0"/>
              <w:right w:val="single" w:color="auto" w:sz="4" w:space="0"/>
            </w:tcBorders>
            <w:noWrap w:val="0"/>
            <w:vAlign w:val="center"/>
          </w:tcPr>
          <w:p w14:paraId="502A8258">
            <w:pPr>
              <w:spacing w:line="400" w:lineRule="exact"/>
              <w:jc w:val="center"/>
              <w:rPr>
                <w:rFonts w:hint="eastAsia" w:ascii="仿宋_GB2312" w:hAnsi="仿宋_GB2312" w:eastAsia="仿宋_GB2312" w:cs="仿宋_GB2312"/>
                <w:color w:val="auto"/>
                <w:sz w:val="28"/>
                <w:szCs w:val="28"/>
              </w:rPr>
            </w:pPr>
          </w:p>
        </w:tc>
        <w:tc>
          <w:tcPr>
            <w:tcW w:w="654" w:type="pct"/>
            <w:tcBorders>
              <w:top w:val="single" w:color="auto" w:sz="4" w:space="0"/>
              <w:left w:val="single" w:color="auto" w:sz="4" w:space="0"/>
              <w:bottom w:val="single" w:color="auto" w:sz="4" w:space="0"/>
              <w:right w:val="single" w:color="auto" w:sz="4" w:space="0"/>
            </w:tcBorders>
            <w:noWrap w:val="0"/>
            <w:vAlign w:val="center"/>
          </w:tcPr>
          <w:p w14:paraId="2B8D3271">
            <w:pPr>
              <w:spacing w:line="400" w:lineRule="exact"/>
              <w:jc w:val="center"/>
              <w:rPr>
                <w:rFonts w:hint="eastAsia" w:ascii="仿宋_GB2312" w:hAnsi="仿宋_GB2312" w:eastAsia="仿宋_GB2312" w:cs="仿宋_GB2312"/>
                <w:color w:val="auto"/>
                <w:sz w:val="28"/>
                <w:szCs w:val="28"/>
              </w:rPr>
            </w:pPr>
          </w:p>
        </w:tc>
        <w:tc>
          <w:tcPr>
            <w:tcW w:w="816" w:type="pct"/>
            <w:tcBorders>
              <w:top w:val="single" w:color="auto" w:sz="4" w:space="0"/>
              <w:left w:val="single" w:color="auto" w:sz="4" w:space="0"/>
              <w:bottom w:val="single" w:color="auto" w:sz="4" w:space="0"/>
              <w:right w:val="single" w:color="auto" w:sz="4" w:space="0"/>
            </w:tcBorders>
            <w:noWrap w:val="0"/>
            <w:vAlign w:val="center"/>
          </w:tcPr>
          <w:p w14:paraId="44EEF9F2">
            <w:pPr>
              <w:spacing w:line="400" w:lineRule="exact"/>
              <w:jc w:val="center"/>
              <w:rPr>
                <w:rFonts w:hint="eastAsia" w:ascii="仿宋_GB2312" w:hAnsi="仿宋_GB2312" w:eastAsia="仿宋_GB2312" w:cs="仿宋_GB2312"/>
                <w:color w:val="auto"/>
                <w:sz w:val="28"/>
                <w:szCs w:val="28"/>
              </w:rPr>
            </w:pPr>
          </w:p>
        </w:tc>
        <w:tc>
          <w:tcPr>
            <w:tcW w:w="745" w:type="pct"/>
            <w:tcBorders>
              <w:top w:val="single" w:color="auto" w:sz="4" w:space="0"/>
              <w:left w:val="single" w:color="auto" w:sz="4" w:space="0"/>
              <w:bottom w:val="single" w:color="auto" w:sz="4" w:space="0"/>
              <w:right w:val="single" w:color="auto" w:sz="4" w:space="0"/>
            </w:tcBorders>
            <w:noWrap w:val="0"/>
            <w:vAlign w:val="center"/>
          </w:tcPr>
          <w:p w14:paraId="613E81A1">
            <w:pPr>
              <w:spacing w:line="400" w:lineRule="exact"/>
              <w:jc w:val="center"/>
              <w:rPr>
                <w:rFonts w:hint="eastAsia" w:ascii="仿宋_GB2312" w:hAnsi="仿宋_GB2312" w:eastAsia="仿宋_GB2312" w:cs="仿宋_GB2312"/>
                <w:color w:val="auto"/>
                <w:sz w:val="28"/>
                <w:szCs w:val="28"/>
              </w:rPr>
            </w:pPr>
          </w:p>
        </w:tc>
        <w:tc>
          <w:tcPr>
            <w:tcW w:w="1102" w:type="pct"/>
            <w:tcBorders>
              <w:top w:val="single" w:color="auto" w:sz="4" w:space="0"/>
              <w:left w:val="single" w:color="auto" w:sz="4" w:space="0"/>
              <w:bottom w:val="single" w:color="auto" w:sz="4" w:space="0"/>
              <w:right w:val="single" w:color="auto" w:sz="12" w:space="0"/>
            </w:tcBorders>
            <w:noWrap w:val="0"/>
            <w:vAlign w:val="center"/>
          </w:tcPr>
          <w:p w14:paraId="700E41B8">
            <w:pPr>
              <w:spacing w:line="400" w:lineRule="exact"/>
              <w:jc w:val="left"/>
              <w:rPr>
                <w:rFonts w:hint="eastAsia" w:ascii="仿宋_GB2312" w:hAnsi="仿宋_GB2312" w:eastAsia="仿宋_GB2312" w:cs="仿宋_GB2312"/>
                <w:color w:val="auto"/>
                <w:sz w:val="28"/>
                <w:szCs w:val="28"/>
              </w:rPr>
            </w:pPr>
          </w:p>
        </w:tc>
      </w:tr>
      <w:tr w14:paraId="5822E8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3" w:type="pct"/>
            <w:tcBorders>
              <w:top w:val="single" w:color="auto" w:sz="4" w:space="0"/>
              <w:left w:val="single" w:color="auto" w:sz="12" w:space="0"/>
              <w:bottom w:val="single" w:color="auto" w:sz="4" w:space="0"/>
              <w:right w:val="single" w:color="auto" w:sz="4" w:space="0"/>
            </w:tcBorders>
            <w:noWrap w:val="0"/>
            <w:vAlign w:val="center"/>
          </w:tcPr>
          <w:p w14:paraId="556D7753">
            <w:pPr>
              <w:spacing w:line="400" w:lineRule="exact"/>
              <w:jc w:val="center"/>
              <w:rPr>
                <w:rFonts w:hint="eastAsia" w:ascii="仿宋_GB2312" w:hAnsi="仿宋_GB2312" w:eastAsia="仿宋_GB2312" w:cs="仿宋_GB2312"/>
                <w:color w:val="auto"/>
                <w:sz w:val="28"/>
                <w:szCs w:val="28"/>
              </w:rPr>
            </w:pPr>
          </w:p>
        </w:tc>
        <w:tc>
          <w:tcPr>
            <w:tcW w:w="675" w:type="pct"/>
            <w:gridSpan w:val="2"/>
            <w:tcBorders>
              <w:top w:val="single" w:color="auto" w:sz="4" w:space="0"/>
              <w:left w:val="single" w:color="auto" w:sz="4" w:space="0"/>
              <w:bottom w:val="single" w:color="auto" w:sz="4" w:space="0"/>
              <w:right w:val="single" w:color="auto" w:sz="4" w:space="0"/>
            </w:tcBorders>
            <w:noWrap w:val="0"/>
            <w:vAlign w:val="center"/>
          </w:tcPr>
          <w:p w14:paraId="66968ECE">
            <w:pPr>
              <w:spacing w:line="400" w:lineRule="exact"/>
              <w:jc w:val="center"/>
              <w:rPr>
                <w:rFonts w:hint="eastAsia" w:ascii="仿宋_GB2312" w:hAnsi="仿宋_GB2312" w:eastAsia="仿宋_GB2312" w:cs="仿宋_GB2312"/>
                <w:color w:val="auto"/>
                <w:sz w:val="28"/>
                <w:szCs w:val="28"/>
              </w:rPr>
            </w:pPr>
          </w:p>
        </w:tc>
        <w:tc>
          <w:tcPr>
            <w:tcW w:w="492" w:type="pct"/>
            <w:tcBorders>
              <w:top w:val="single" w:color="auto" w:sz="4" w:space="0"/>
              <w:left w:val="single" w:color="auto" w:sz="4" w:space="0"/>
              <w:bottom w:val="single" w:color="auto" w:sz="4" w:space="0"/>
              <w:right w:val="single" w:color="auto" w:sz="4" w:space="0"/>
            </w:tcBorders>
            <w:noWrap w:val="0"/>
            <w:vAlign w:val="center"/>
          </w:tcPr>
          <w:p w14:paraId="7AB2B0AE">
            <w:pPr>
              <w:spacing w:line="400" w:lineRule="exact"/>
              <w:jc w:val="center"/>
              <w:rPr>
                <w:rFonts w:hint="eastAsia" w:ascii="仿宋_GB2312" w:hAnsi="仿宋_GB2312" w:eastAsia="仿宋_GB2312" w:cs="仿宋_GB2312"/>
                <w:color w:val="auto"/>
                <w:sz w:val="28"/>
                <w:szCs w:val="28"/>
              </w:rPr>
            </w:pPr>
          </w:p>
        </w:tc>
        <w:tc>
          <w:tcPr>
            <w:tcW w:w="654" w:type="pct"/>
            <w:tcBorders>
              <w:top w:val="single" w:color="auto" w:sz="4" w:space="0"/>
              <w:left w:val="single" w:color="auto" w:sz="4" w:space="0"/>
              <w:bottom w:val="single" w:color="auto" w:sz="4" w:space="0"/>
              <w:right w:val="single" w:color="auto" w:sz="4" w:space="0"/>
            </w:tcBorders>
            <w:noWrap w:val="0"/>
            <w:vAlign w:val="center"/>
          </w:tcPr>
          <w:p w14:paraId="7FF2167C">
            <w:pPr>
              <w:spacing w:line="400" w:lineRule="exact"/>
              <w:jc w:val="center"/>
              <w:rPr>
                <w:rFonts w:hint="eastAsia" w:ascii="仿宋_GB2312" w:hAnsi="仿宋_GB2312" w:eastAsia="仿宋_GB2312" w:cs="仿宋_GB2312"/>
                <w:color w:val="auto"/>
                <w:sz w:val="28"/>
                <w:szCs w:val="28"/>
              </w:rPr>
            </w:pPr>
          </w:p>
        </w:tc>
        <w:tc>
          <w:tcPr>
            <w:tcW w:w="816" w:type="pct"/>
            <w:tcBorders>
              <w:top w:val="single" w:color="auto" w:sz="4" w:space="0"/>
              <w:left w:val="single" w:color="auto" w:sz="4" w:space="0"/>
              <w:bottom w:val="single" w:color="auto" w:sz="4" w:space="0"/>
              <w:right w:val="single" w:color="auto" w:sz="4" w:space="0"/>
            </w:tcBorders>
            <w:noWrap w:val="0"/>
            <w:vAlign w:val="center"/>
          </w:tcPr>
          <w:p w14:paraId="6780CFD1">
            <w:pPr>
              <w:spacing w:line="400" w:lineRule="exact"/>
              <w:jc w:val="center"/>
              <w:rPr>
                <w:rFonts w:hint="eastAsia" w:ascii="仿宋_GB2312" w:hAnsi="仿宋_GB2312" w:eastAsia="仿宋_GB2312" w:cs="仿宋_GB2312"/>
                <w:color w:val="auto"/>
                <w:sz w:val="28"/>
                <w:szCs w:val="28"/>
              </w:rPr>
            </w:pPr>
          </w:p>
        </w:tc>
        <w:tc>
          <w:tcPr>
            <w:tcW w:w="745" w:type="pct"/>
            <w:tcBorders>
              <w:top w:val="single" w:color="auto" w:sz="4" w:space="0"/>
              <w:left w:val="single" w:color="auto" w:sz="4" w:space="0"/>
              <w:bottom w:val="single" w:color="auto" w:sz="4" w:space="0"/>
              <w:right w:val="single" w:color="auto" w:sz="4" w:space="0"/>
            </w:tcBorders>
            <w:noWrap w:val="0"/>
            <w:vAlign w:val="center"/>
          </w:tcPr>
          <w:p w14:paraId="312175A5">
            <w:pPr>
              <w:spacing w:line="400" w:lineRule="exact"/>
              <w:jc w:val="center"/>
              <w:rPr>
                <w:rFonts w:hint="eastAsia" w:ascii="仿宋_GB2312" w:hAnsi="仿宋_GB2312" w:eastAsia="仿宋_GB2312" w:cs="仿宋_GB2312"/>
                <w:color w:val="auto"/>
                <w:sz w:val="28"/>
                <w:szCs w:val="28"/>
              </w:rPr>
            </w:pPr>
          </w:p>
        </w:tc>
        <w:tc>
          <w:tcPr>
            <w:tcW w:w="1102" w:type="pct"/>
            <w:tcBorders>
              <w:top w:val="single" w:color="auto" w:sz="4" w:space="0"/>
              <w:left w:val="single" w:color="auto" w:sz="4" w:space="0"/>
              <w:bottom w:val="single" w:color="auto" w:sz="4" w:space="0"/>
              <w:right w:val="single" w:color="auto" w:sz="12" w:space="0"/>
            </w:tcBorders>
            <w:noWrap w:val="0"/>
            <w:vAlign w:val="center"/>
          </w:tcPr>
          <w:p w14:paraId="53594B50">
            <w:pPr>
              <w:spacing w:line="400" w:lineRule="exact"/>
              <w:jc w:val="left"/>
              <w:rPr>
                <w:rFonts w:hint="eastAsia" w:ascii="仿宋_GB2312" w:hAnsi="仿宋_GB2312" w:eastAsia="仿宋_GB2312" w:cs="仿宋_GB2312"/>
                <w:color w:val="auto"/>
                <w:sz w:val="28"/>
                <w:szCs w:val="28"/>
              </w:rPr>
            </w:pPr>
          </w:p>
        </w:tc>
      </w:tr>
      <w:tr w14:paraId="365BEC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3" w:type="pct"/>
            <w:tcBorders>
              <w:top w:val="single" w:color="auto" w:sz="4" w:space="0"/>
              <w:left w:val="single" w:color="auto" w:sz="12" w:space="0"/>
              <w:bottom w:val="single" w:color="auto" w:sz="4" w:space="0"/>
              <w:right w:val="single" w:color="auto" w:sz="4" w:space="0"/>
            </w:tcBorders>
            <w:noWrap w:val="0"/>
            <w:vAlign w:val="center"/>
          </w:tcPr>
          <w:p w14:paraId="112052F4">
            <w:pPr>
              <w:spacing w:line="400" w:lineRule="exact"/>
              <w:jc w:val="center"/>
              <w:rPr>
                <w:rFonts w:hint="eastAsia" w:ascii="仿宋_GB2312" w:hAnsi="仿宋_GB2312" w:eastAsia="仿宋_GB2312" w:cs="仿宋_GB2312"/>
                <w:color w:val="auto"/>
                <w:sz w:val="28"/>
                <w:szCs w:val="28"/>
              </w:rPr>
            </w:pPr>
          </w:p>
        </w:tc>
        <w:tc>
          <w:tcPr>
            <w:tcW w:w="675" w:type="pct"/>
            <w:gridSpan w:val="2"/>
            <w:tcBorders>
              <w:top w:val="single" w:color="auto" w:sz="4" w:space="0"/>
              <w:left w:val="single" w:color="auto" w:sz="4" w:space="0"/>
              <w:bottom w:val="single" w:color="auto" w:sz="4" w:space="0"/>
              <w:right w:val="single" w:color="auto" w:sz="4" w:space="0"/>
            </w:tcBorders>
            <w:noWrap w:val="0"/>
            <w:vAlign w:val="center"/>
          </w:tcPr>
          <w:p w14:paraId="3EE90978">
            <w:pPr>
              <w:spacing w:line="400" w:lineRule="exact"/>
              <w:jc w:val="center"/>
              <w:rPr>
                <w:rFonts w:hint="eastAsia" w:ascii="仿宋_GB2312" w:hAnsi="仿宋_GB2312" w:eastAsia="仿宋_GB2312" w:cs="仿宋_GB2312"/>
                <w:color w:val="auto"/>
                <w:sz w:val="28"/>
                <w:szCs w:val="28"/>
              </w:rPr>
            </w:pPr>
          </w:p>
        </w:tc>
        <w:tc>
          <w:tcPr>
            <w:tcW w:w="492" w:type="pct"/>
            <w:tcBorders>
              <w:top w:val="single" w:color="auto" w:sz="4" w:space="0"/>
              <w:left w:val="single" w:color="auto" w:sz="4" w:space="0"/>
              <w:bottom w:val="single" w:color="auto" w:sz="4" w:space="0"/>
              <w:right w:val="single" w:color="auto" w:sz="4" w:space="0"/>
            </w:tcBorders>
            <w:noWrap w:val="0"/>
            <w:vAlign w:val="center"/>
          </w:tcPr>
          <w:p w14:paraId="59E06AEC">
            <w:pPr>
              <w:spacing w:line="400" w:lineRule="exact"/>
              <w:jc w:val="center"/>
              <w:rPr>
                <w:rFonts w:hint="eastAsia" w:ascii="仿宋_GB2312" w:hAnsi="仿宋_GB2312" w:eastAsia="仿宋_GB2312" w:cs="仿宋_GB2312"/>
                <w:color w:val="auto"/>
                <w:sz w:val="28"/>
                <w:szCs w:val="28"/>
              </w:rPr>
            </w:pPr>
          </w:p>
        </w:tc>
        <w:tc>
          <w:tcPr>
            <w:tcW w:w="654" w:type="pct"/>
            <w:tcBorders>
              <w:top w:val="single" w:color="auto" w:sz="4" w:space="0"/>
              <w:left w:val="single" w:color="auto" w:sz="4" w:space="0"/>
              <w:bottom w:val="single" w:color="auto" w:sz="4" w:space="0"/>
              <w:right w:val="single" w:color="auto" w:sz="4" w:space="0"/>
            </w:tcBorders>
            <w:noWrap w:val="0"/>
            <w:vAlign w:val="center"/>
          </w:tcPr>
          <w:p w14:paraId="2DBAFEF1">
            <w:pPr>
              <w:spacing w:line="400" w:lineRule="exact"/>
              <w:jc w:val="center"/>
              <w:rPr>
                <w:rFonts w:hint="eastAsia" w:ascii="仿宋_GB2312" w:hAnsi="仿宋_GB2312" w:eastAsia="仿宋_GB2312" w:cs="仿宋_GB2312"/>
                <w:color w:val="auto"/>
                <w:sz w:val="28"/>
                <w:szCs w:val="28"/>
              </w:rPr>
            </w:pPr>
          </w:p>
        </w:tc>
        <w:tc>
          <w:tcPr>
            <w:tcW w:w="816" w:type="pct"/>
            <w:tcBorders>
              <w:top w:val="single" w:color="auto" w:sz="4" w:space="0"/>
              <w:left w:val="single" w:color="auto" w:sz="4" w:space="0"/>
              <w:bottom w:val="single" w:color="auto" w:sz="4" w:space="0"/>
              <w:right w:val="single" w:color="auto" w:sz="4" w:space="0"/>
            </w:tcBorders>
            <w:noWrap w:val="0"/>
            <w:vAlign w:val="center"/>
          </w:tcPr>
          <w:p w14:paraId="21A42524">
            <w:pPr>
              <w:spacing w:line="400" w:lineRule="exact"/>
              <w:jc w:val="center"/>
              <w:rPr>
                <w:rFonts w:hint="eastAsia" w:ascii="仿宋_GB2312" w:hAnsi="仿宋_GB2312" w:eastAsia="仿宋_GB2312" w:cs="仿宋_GB2312"/>
                <w:color w:val="auto"/>
                <w:sz w:val="28"/>
                <w:szCs w:val="28"/>
              </w:rPr>
            </w:pPr>
          </w:p>
        </w:tc>
        <w:tc>
          <w:tcPr>
            <w:tcW w:w="745" w:type="pct"/>
            <w:tcBorders>
              <w:top w:val="single" w:color="auto" w:sz="4" w:space="0"/>
              <w:left w:val="single" w:color="auto" w:sz="4" w:space="0"/>
              <w:bottom w:val="single" w:color="auto" w:sz="4" w:space="0"/>
              <w:right w:val="single" w:color="auto" w:sz="4" w:space="0"/>
            </w:tcBorders>
            <w:noWrap w:val="0"/>
            <w:vAlign w:val="center"/>
          </w:tcPr>
          <w:p w14:paraId="5026F44C">
            <w:pPr>
              <w:spacing w:line="400" w:lineRule="exact"/>
              <w:jc w:val="center"/>
              <w:rPr>
                <w:rFonts w:hint="eastAsia" w:ascii="仿宋_GB2312" w:hAnsi="仿宋_GB2312" w:eastAsia="仿宋_GB2312" w:cs="仿宋_GB2312"/>
                <w:color w:val="auto"/>
                <w:sz w:val="28"/>
                <w:szCs w:val="28"/>
              </w:rPr>
            </w:pPr>
          </w:p>
        </w:tc>
        <w:tc>
          <w:tcPr>
            <w:tcW w:w="1102" w:type="pct"/>
            <w:tcBorders>
              <w:top w:val="single" w:color="auto" w:sz="4" w:space="0"/>
              <w:left w:val="single" w:color="auto" w:sz="4" w:space="0"/>
              <w:bottom w:val="single" w:color="auto" w:sz="4" w:space="0"/>
              <w:right w:val="single" w:color="auto" w:sz="12" w:space="0"/>
            </w:tcBorders>
            <w:noWrap w:val="0"/>
            <w:vAlign w:val="center"/>
          </w:tcPr>
          <w:p w14:paraId="0CF40F68">
            <w:pPr>
              <w:spacing w:line="400" w:lineRule="exact"/>
              <w:jc w:val="left"/>
              <w:rPr>
                <w:rFonts w:hint="eastAsia" w:ascii="仿宋_GB2312" w:hAnsi="仿宋_GB2312" w:eastAsia="仿宋_GB2312" w:cs="仿宋_GB2312"/>
                <w:color w:val="auto"/>
                <w:sz w:val="28"/>
                <w:szCs w:val="28"/>
              </w:rPr>
            </w:pPr>
          </w:p>
        </w:tc>
      </w:tr>
      <w:tr w14:paraId="026AD7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3" w:type="pct"/>
            <w:tcBorders>
              <w:top w:val="single" w:color="auto" w:sz="4" w:space="0"/>
              <w:left w:val="single" w:color="auto" w:sz="12" w:space="0"/>
              <w:bottom w:val="single" w:color="auto" w:sz="4" w:space="0"/>
              <w:right w:val="single" w:color="auto" w:sz="4" w:space="0"/>
            </w:tcBorders>
            <w:noWrap w:val="0"/>
            <w:vAlign w:val="center"/>
          </w:tcPr>
          <w:p w14:paraId="5E102DD1">
            <w:pPr>
              <w:spacing w:line="400" w:lineRule="exact"/>
              <w:jc w:val="center"/>
              <w:rPr>
                <w:rFonts w:hint="eastAsia" w:ascii="仿宋_GB2312" w:hAnsi="仿宋_GB2312" w:eastAsia="仿宋_GB2312" w:cs="仿宋_GB2312"/>
                <w:color w:val="auto"/>
                <w:sz w:val="28"/>
                <w:szCs w:val="28"/>
              </w:rPr>
            </w:pPr>
          </w:p>
        </w:tc>
        <w:tc>
          <w:tcPr>
            <w:tcW w:w="675" w:type="pct"/>
            <w:gridSpan w:val="2"/>
            <w:tcBorders>
              <w:top w:val="single" w:color="auto" w:sz="4" w:space="0"/>
              <w:left w:val="single" w:color="auto" w:sz="4" w:space="0"/>
              <w:bottom w:val="single" w:color="auto" w:sz="4" w:space="0"/>
              <w:right w:val="single" w:color="auto" w:sz="4" w:space="0"/>
            </w:tcBorders>
            <w:noWrap w:val="0"/>
            <w:vAlign w:val="center"/>
          </w:tcPr>
          <w:p w14:paraId="01C63040">
            <w:pPr>
              <w:spacing w:line="400" w:lineRule="exact"/>
              <w:jc w:val="center"/>
              <w:rPr>
                <w:rFonts w:hint="eastAsia" w:ascii="仿宋_GB2312" w:hAnsi="仿宋_GB2312" w:eastAsia="仿宋_GB2312" w:cs="仿宋_GB2312"/>
                <w:color w:val="auto"/>
                <w:sz w:val="28"/>
                <w:szCs w:val="28"/>
              </w:rPr>
            </w:pPr>
          </w:p>
        </w:tc>
        <w:tc>
          <w:tcPr>
            <w:tcW w:w="492" w:type="pct"/>
            <w:tcBorders>
              <w:top w:val="single" w:color="auto" w:sz="4" w:space="0"/>
              <w:left w:val="single" w:color="auto" w:sz="4" w:space="0"/>
              <w:bottom w:val="single" w:color="auto" w:sz="4" w:space="0"/>
              <w:right w:val="single" w:color="auto" w:sz="4" w:space="0"/>
            </w:tcBorders>
            <w:noWrap w:val="0"/>
            <w:vAlign w:val="center"/>
          </w:tcPr>
          <w:p w14:paraId="55490EA3">
            <w:pPr>
              <w:spacing w:line="400" w:lineRule="exact"/>
              <w:jc w:val="center"/>
              <w:rPr>
                <w:rFonts w:hint="eastAsia" w:ascii="仿宋_GB2312" w:hAnsi="仿宋_GB2312" w:eastAsia="仿宋_GB2312" w:cs="仿宋_GB2312"/>
                <w:color w:val="auto"/>
                <w:sz w:val="28"/>
                <w:szCs w:val="28"/>
              </w:rPr>
            </w:pPr>
          </w:p>
        </w:tc>
        <w:tc>
          <w:tcPr>
            <w:tcW w:w="654" w:type="pct"/>
            <w:tcBorders>
              <w:top w:val="single" w:color="auto" w:sz="4" w:space="0"/>
              <w:left w:val="single" w:color="auto" w:sz="4" w:space="0"/>
              <w:bottom w:val="single" w:color="auto" w:sz="4" w:space="0"/>
              <w:right w:val="single" w:color="auto" w:sz="4" w:space="0"/>
            </w:tcBorders>
            <w:noWrap w:val="0"/>
            <w:vAlign w:val="center"/>
          </w:tcPr>
          <w:p w14:paraId="646DFAB9">
            <w:pPr>
              <w:spacing w:line="400" w:lineRule="exact"/>
              <w:jc w:val="center"/>
              <w:rPr>
                <w:rFonts w:hint="eastAsia" w:ascii="仿宋_GB2312" w:hAnsi="仿宋_GB2312" w:eastAsia="仿宋_GB2312" w:cs="仿宋_GB2312"/>
                <w:color w:val="auto"/>
                <w:sz w:val="28"/>
                <w:szCs w:val="28"/>
              </w:rPr>
            </w:pPr>
          </w:p>
        </w:tc>
        <w:tc>
          <w:tcPr>
            <w:tcW w:w="816" w:type="pct"/>
            <w:tcBorders>
              <w:top w:val="single" w:color="auto" w:sz="4" w:space="0"/>
              <w:left w:val="single" w:color="auto" w:sz="4" w:space="0"/>
              <w:bottom w:val="single" w:color="auto" w:sz="4" w:space="0"/>
              <w:right w:val="single" w:color="auto" w:sz="4" w:space="0"/>
            </w:tcBorders>
            <w:noWrap w:val="0"/>
            <w:vAlign w:val="center"/>
          </w:tcPr>
          <w:p w14:paraId="34FF0A23">
            <w:pPr>
              <w:spacing w:line="400" w:lineRule="exact"/>
              <w:jc w:val="center"/>
              <w:rPr>
                <w:rFonts w:hint="eastAsia" w:ascii="仿宋_GB2312" w:hAnsi="仿宋_GB2312" w:eastAsia="仿宋_GB2312" w:cs="仿宋_GB2312"/>
                <w:color w:val="auto"/>
                <w:sz w:val="28"/>
                <w:szCs w:val="28"/>
              </w:rPr>
            </w:pPr>
          </w:p>
        </w:tc>
        <w:tc>
          <w:tcPr>
            <w:tcW w:w="745" w:type="pct"/>
            <w:tcBorders>
              <w:top w:val="single" w:color="auto" w:sz="4" w:space="0"/>
              <w:left w:val="single" w:color="auto" w:sz="4" w:space="0"/>
              <w:bottom w:val="single" w:color="auto" w:sz="4" w:space="0"/>
              <w:right w:val="single" w:color="auto" w:sz="4" w:space="0"/>
            </w:tcBorders>
            <w:noWrap w:val="0"/>
            <w:vAlign w:val="center"/>
          </w:tcPr>
          <w:p w14:paraId="27454D1F">
            <w:pPr>
              <w:spacing w:line="400" w:lineRule="exact"/>
              <w:jc w:val="center"/>
              <w:rPr>
                <w:rFonts w:hint="eastAsia" w:ascii="仿宋_GB2312" w:hAnsi="仿宋_GB2312" w:eastAsia="仿宋_GB2312" w:cs="仿宋_GB2312"/>
                <w:color w:val="auto"/>
                <w:sz w:val="28"/>
                <w:szCs w:val="28"/>
              </w:rPr>
            </w:pPr>
          </w:p>
        </w:tc>
        <w:tc>
          <w:tcPr>
            <w:tcW w:w="1102" w:type="pct"/>
            <w:tcBorders>
              <w:top w:val="single" w:color="auto" w:sz="4" w:space="0"/>
              <w:left w:val="single" w:color="auto" w:sz="4" w:space="0"/>
              <w:bottom w:val="single" w:color="auto" w:sz="4" w:space="0"/>
              <w:right w:val="single" w:color="auto" w:sz="12" w:space="0"/>
            </w:tcBorders>
            <w:noWrap w:val="0"/>
            <w:vAlign w:val="center"/>
          </w:tcPr>
          <w:p w14:paraId="24433BC6">
            <w:pPr>
              <w:spacing w:line="400" w:lineRule="exact"/>
              <w:jc w:val="left"/>
              <w:rPr>
                <w:rFonts w:hint="eastAsia" w:ascii="仿宋_GB2312" w:hAnsi="仿宋_GB2312" w:eastAsia="仿宋_GB2312" w:cs="仿宋_GB2312"/>
                <w:color w:val="auto"/>
                <w:sz w:val="28"/>
                <w:szCs w:val="28"/>
              </w:rPr>
            </w:pPr>
          </w:p>
        </w:tc>
      </w:tr>
      <w:tr w14:paraId="2C5792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3" w:type="pct"/>
            <w:tcBorders>
              <w:top w:val="single" w:color="auto" w:sz="4" w:space="0"/>
              <w:left w:val="single" w:color="auto" w:sz="12" w:space="0"/>
              <w:bottom w:val="single" w:color="auto" w:sz="4" w:space="0"/>
              <w:right w:val="single" w:color="auto" w:sz="4" w:space="0"/>
            </w:tcBorders>
            <w:noWrap w:val="0"/>
            <w:vAlign w:val="center"/>
          </w:tcPr>
          <w:p w14:paraId="6CC54DFE">
            <w:pPr>
              <w:spacing w:line="400" w:lineRule="exact"/>
              <w:jc w:val="center"/>
              <w:rPr>
                <w:rFonts w:hint="eastAsia" w:ascii="仿宋_GB2312" w:hAnsi="仿宋_GB2312" w:eastAsia="仿宋_GB2312" w:cs="仿宋_GB2312"/>
                <w:color w:val="auto"/>
                <w:sz w:val="28"/>
                <w:szCs w:val="28"/>
              </w:rPr>
            </w:pPr>
          </w:p>
        </w:tc>
        <w:tc>
          <w:tcPr>
            <w:tcW w:w="675" w:type="pct"/>
            <w:gridSpan w:val="2"/>
            <w:tcBorders>
              <w:top w:val="single" w:color="auto" w:sz="4" w:space="0"/>
              <w:left w:val="single" w:color="auto" w:sz="4" w:space="0"/>
              <w:bottom w:val="single" w:color="auto" w:sz="4" w:space="0"/>
              <w:right w:val="single" w:color="auto" w:sz="4" w:space="0"/>
            </w:tcBorders>
            <w:noWrap w:val="0"/>
            <w:vAlign w:val="center"/>
          </w:tcPr>
          <w:p w14:paraId="3E9CAA08">
            <w:pPr>
              <w:spacing w:line="400" w:lineRule="exact"/>
              <w:jc w:val="center"/>
              <w:rPr>
                <w:rFonts w:hint="eastAsia" w:ascii="仿宋_GB2312" w:hAnsi="仿宋_GB2312" w:eastAsia="仿宋_GB2312" w:cs="仿宋_GB2312"/>
                <w:color w:val="auto"/>
                <w:sz w:val="28"/>
                <w:szCs w:val="28"/>
              </w:rPr>
            </w:pPr>
          </w:p>
        </w:tc>
        <w:tc>
          <w:tcPr>
            <w:tcW w:w="492" w:type="pct"/>
            <w:tcBorders>
              <w:top w:val="single" w:color="auto" w:sz="4" w:space="0"/>
              <w:left w:val="single" w:color="auto" w:sz="4" w:space="0"/>
              <w:bottom w:val="single" w:color="auto" w:sz="4" w:space="0"/>
              <w:right w:val="single" w:color="auto" w:sz="4" w:space="0"/>
            </w:tcBorders>
            <w:noWrap w:val="0"/>
            <w:vAlign w:val="center"/>
          </w:tcPr>
          <w:p w14:paraId="36A9FC6A">
            <w:pPr>
              <w:spacing w:line="400" w:lineRule="exact"/>
              <w:jc w:val="center"/>
              <w:rPr>
                <w:rFonts w:hint="eastAsia" w:ascii="仿宋_GB2312" w:hAnsi="仿宋_GB2312" w:eastAsia="仿宋_GB2312" w:cs="仿宋_GB2312"/>
                <w:color w:val="auto"/>
                <w:sz w:val="28"/>
                <w:szCs w:val="28"/>
              </w:rPr>
            </w:pPr>
          </w:p>
        </w:tc>
        <w:tc>
          <w:tcPr>
            <w:tcW w:w="654" w:type="pct"/>
            <w:tcBorders>
              <w:top w:val="single" w:color="auto" w:sz="4" w:space="0"/>
              <w:left w:val="single" w:color="auto" w:sz="4" w:space="0"/>
              <w:bottom w:val="single" w:color="auto" w:sz="4" w:space="0"/>
              <w:right w:val="single" w:color="auto" w:sz="4" w:space="0"/>
            </w:tcBorders>
            <w:noWrap w:val="0"/>
            <w:vAlign w:val="center"/>
          </w:tcPr>
          <w:p w14:paraId="5C4DF097">
            <w:pPr>
              <w:spacing w:line="400" w:lineRule="exact"/>
              <w:jc w:val="center"/>
              <w:rPr>
                <w:rFonts w:hint="eastAsia" w:ascii="仿宋_GB2312" w:hAnsi="仿宋_GB2312" w:eastAsia="仿宋_GB2312" w:cs="仿宋_GB2312"/>
                <w:color w:val="auto"/>
                <w:sz w:val="28"/>
                <w:szCs w:val="28"/>
              </w:rPr>
            </w:pPr>
          </w:p>
        </w:tc>
        <w:tc>
          <w:tcPr>
            <w:tcW w:w="816" w:type="pct"/>
            <w:tcBorders>
              <w:top w:val="single" w:color="auto" w:sz="4" w:space="0"/>
              <w:left w:val="single" w:color="auto" w:sz="4" w:space="0"/>
              <w:bottom w:val="single" w:color="auto" w:sz="4" w:space="0"/>
              <w:right w:val="single" w:color="auto" w:sz="4" w:space="0"/>
            </w:tcBorders>
            <w:noWrap w:val="0"/>
            <w:vAlign w:val="center"/>
          </w:tcPr>
          <w:p w14:paraId="084936B2">
            <w:pPr>
              <w:spacing w:line="400" w:lineRule="exact"/>
              <w:jc w:val="center"/>
              <w:rPr>
                <w:rFonts w:hint="eastAsia" w:ascii="仿宋_GB2312" w:hAnsi="仿宋_GB2312" w:eastAsia="仿宋_GB2312" w:cs="仿宋_GB2312"/>
                <w:color w:val="auto"/>
                <w:sz w:val="28"/>
                <w:szCs w:val="28"/>
              </w:rPr>
            </w:pPr>
          </w:p>
        </w:tc>
        <w:tc>
          <w:tcPr>
            <w:tcW w:w="745" w:type="pct"/>
            <w:tcBorders>
              <w:top w:val="single" w:color="auto" w:sz="4" w:space="0"/>
              <w:left w:val="single" w:color="auto" w:sz="4" w:space="0"/>
              <w:bottom w:val="single" w:color="auto" w:sz="4" w:space="0"/>
              <w:right w:val="single" w:color="auto" w:sz="4" w:space="0"/>
            </w:tcBorders>
            <w:noWrap w:val="0"/>
            <w:vAlign w:val="center"/>
          </w:tcPr>
          <w:p w14:paraId="45E00201">
            <w:pPr>
              <w:spacing w:line="400" w:lineRule="exact"/>
              <w:jc w:val="center"/>
              <w:rPr>
                <w:rFonts w:hint="eastAsia" w:ascii="仿宋_GB2312" w:hAnsi="仿宋_GB2312" w:eastAsia="仿宋_GB2312" w:cs="仿宋_GB2312"/>
                <w:color w:val="auto"/>
                <w:sz w:val="28"/>
                <w:szCs w:val="28"/>
              </w:rPr>
            </w:pPr>
          </w:p>
        </w:tc>
        <w:tc>
          <w:tcPr>
            <w:tcW w:w="1102" w:type="pct"/>
            <w:tcBorders>
              <w:top w:val="single" w:color="auto" w:sz="4" w:space="0"/>
              <w:left w:val="single" w:color="auto" w:sz="4" w:space="0"/>
              <w:bottom w:val="single" w:color="auto" w:sz="4" w:space="0"/>
              <w:right w:val="single" w:color="auto" w:sz="12" w:space="0"/>
            </w:tcBorders>
            <w:noWrap w:val="0"/>
            <w:vAlign w:val="center"/>
          </w:tcPr>
          <w:p w14:paraId="7E3F917E">
            <w:pPr>
              <w:spacing w:line="400" w:lineRule="exact"/>
              <w:jc w:val="left"/>
              <w:rPr>
                <w:rFonts w:hint="eastAsia" w:ascii="仿宋_GB2312" w:hAnsi="仿宋_GB2312" w:eastAsia="仿宋_GB2312" w:cs="仿宋_GB2312"/>
                <w:color w:val="auto"/>
                <w:sz w:val="28"/>
                <w:szCs w:val="28"/>
              </w:rPr>
            </w:pPr>
          </w:p>
        </w:tc>
      </w:tr>
      <w:tr w14:paraId="19135C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3" w:type="pct"/>
            <w:tcBorders>
              <w:top w:val="single" w:color="auto" w:sz="4" w:space="0"/>
              <w:left w:val="single" w:color="auto" w:sz="12" w:space="0"/>
              <w:bottom w:val="single" w:color="auto" w:sz="4" w:space="0"/>
              <w:right w:val="single" w:color="auto" w:sz="4" w:space="0"/>
            </w:tcBorders>
            <w:noWrap w:val="0"/>
            <w:vAlign w:val="center"/>
          </w:tcPr>
          <w:p w14:paraId="55675867">
            <w:pPr>
              <w:spacing w:line="400" w:lineRule="exact"/>
              <w:jc w:val="center"/>
              <w:rPr>
                <w:rFonts w:hint="eastAsia" w:ascii="仿宋_GB2312" w:hAnsi="仿宋_GB2312" w:eastAsia="仿宋_GB2312" w:cs="仿宋_GB2312"/>
                <w:color w:val="auto"/>
                <w:sz w:val="28"/>
                <w:szCs w:val="28"/>
              </w:rPr>
            </w:pPr>
          </w:p>
        </w:tc>
        <w:tc>
          <w:tcPr>
            <w:tcW w:w="675" w:type="pct"/>
            <w:gridSpan w:val="2"/>
            <w:tcBorders>
              <w:top w:val="single" w:color="auto" w:sz="4" w:space="0"/>
              <w:left w:val="single" w:color="auto" w:sz="4" w:space="0"/>
              <w:bottom w:val="single" w:color="auto" w:sz="4" w:space="0"/>
              <w:right w:val="single" w:color="auto" w:sz="4" w:space="0"/>
            </w:tcBorders>
            <w:noWrap w:val="0"/>
            <w:vAlign w:val="center"/>
          </w:tcPr>
          <w:p w14:paraId="1A2ECF40">
            <w:pPr>
              <w:spacing w:line="400" w:lineRule="exact"/>
              <w:jc w:val="center"/>
              <w:rPr>
                <w:rFonts w:hint="eastAsia" w:ascii="仿宋_GB2312" w:hAnsi="仿宋_GB2312" w:eastAsia="仿宋_GB2312" w:cs="仿宋_GB2312"/>
                <w:color w:val="auto"/>
                <w:sz w:val="28"/>
                <w:szCs w:val="28"/>
              </w:rPr>
            </w:pPr>
          </w:p>
        </w:tc>
        <w:tc>
          <w:tcPr>
            <w:tcW w:w="492" w:type="pct"/>
            <w:tcBorders>
              <w:top w:val="single" w:color="auto" w:sz="4" w:space="0"/>
              <w:left w:val="single" w:color="auto" w:sz="4" w:space="0"/>
              <w:bottom w:val="single" w:color="auto" w:sz="4" w:space="0"/>
              <w:right w:val="single" w:color="auto" w:sz="4" w:space="0"/>
            </w:tcBorders>
            <w:noWrap w:val="0"/>
            <w:vAlign w:val="center"/>
          </w:tcPr>
          <w:p w14:paraId="63158594">
            <w:pPr>
              <w:spacing w:line="400" w:lineRule="exact"/>
              <w:jc w:val="center"/>
              <w:rPr>
                <w:rFonts w:hint="eastAsia" w:ascii="仿宋_GB2312" w:hAnsi="仿宋_GB2312" w:eastAsia="仿宋_GB2312" w:cs="仿宋_GB2312"/>
                <w:color w:val="auto"/>
                <w:sz w:val="28"/>
                <w:szCs w:val="28"/>
              </w:rPr>
            </w:pPr>
          </w:p>
        </w:tc>
        <w:tc>
          <w:tcPr>
            <w:tcW w:w="654" w:type="pct"/>
            <w:tcBorders>
              <w:top w:val="single" w:color="auto" w:sz="4" w:space="0"/>
              <w:left w:val="single" w:color="auto" w:sz="4" w:space="0"/>
              <w:bottom w:val="single" w:color="auto" w:sz="4" w:space="0"/>
              <w:right w:val="single" w:color="auto" w:sz="4" w:space="0"/>
            </w:tcBorders>
            <w:noWrap w:val="0"/>
            <w:vAlign w:val="center"/>
          </w:tcPr>
          <w:p w14:paraId="1C03D76E">
            <w:pPr>
              <w:spacing w:line="400" w:lineRule="exact"/>
              <w:jc w:val="center"/>
              <w:rPr>
                <w:rFonts w:hint="eastAsia" w:ascii="仿宋_GB2312" w:hAnsi="仿宋_GB2312" w:eastAsia="仿宋_GB2312" w:cs="仿宋_GB2312"/>
                <w:color w:val="auto"/>
                <w:sz w:val="28"/>
                <w:szCs w:val="28"/>
              </w:rPr>
            </w:pPr>
          </w:p>
        </w:tc>
        <w:tc>
          <w:tcPr>
            <w:tcW w:w="816" w:type="pct"/>
            <w:tcBorders>
              <w:top w:val="single" w:color="auto" w:sz="4" w:space="0"/>
              <w:left w:val="single" w:color="auto" w:sz="4" w:space="0"/>
              <w:bottom w:val="single" w:color="auto" w:sz="4" w:space="0"/>
              <w:right w:val="single" w:color="auto" w:sz="4" w:space="0"/>
            </w:tcBorders>
            <w:noWrap w:val="0"/>
            <w:vAlign w:val="center"/>
          </w:tcPr>
          <w:p w14:paraId="743E5B8F">
            <w:pPr>
              <w:spacing w:line="400" w:lineRule="exact"/>
              <w:jc w:val="center"/>
              <w:rPr>
                <w:rFonts w:hint="eastAsia" w:ascii="仿宋_GB2312" w:hAnsi="仿宋_GB2312" w:eastAsia="仿宋_GB2312" w:cs="仿宋_GB2312"/>
                <w:color w:val="auto"/>
                <w:sz w:val="28"/>
                <w:szCs w:val="28"/>
              </w:rPr>
            </w:pPr>
          </w:p>
        </w:tc>
        <w:tc>
          <w:tcPr>
            <w:tcW w:w="745" w:type="pct"/>
            <w:tcBorders>
              <w:top w:val="single" w:color="auto" w:sz="4" w:space="0"/>
              <w:left w:val="single" w:color="auto" w:sz="4" w:space="0"/>
              <w:bottom w:val="single" w:color="auto" w:sz="4" w:space="0"/>
              <w:right w:val="single" w:color="auto" w:sz="4" w:space="0"/>
            </w:tcBorders>
            <w:noWrap w:val="0"/>
            <w:vAlign w:val="center"/>
          </w:tcPr>
          <w:p w14:paraId="1656A81C">
            <w:pPr>
              <w:spacing w:line="400" w:lineRule="exact"/>
              <w:jc w:val="center"/>
              <w:rPr>
                <w:rFonts w:hint="eastAsia" w:ascii="仿宋_GB2312" w:hAnsi="仿宋_GB2312" w:eastAsia="仿宋_GB2312" w:cs="仿宋_GB2312"/>
                <w:color w:val="auto"/>
                <w:sz w:val="28"/>
                <w:szCs w:val="28"/>
              </w:rPr>
            </w:pPr>
          </w:p>
        </w:tc>
        <w:tc>
          <w:tcPr>
            <w:tcW w:w="1102" w:type="pct"/>
            <w:tcBorders>
              <w:top w:val="single" w:color="auto" w:sz="4" w:space="0"/>
              <w:left w:val="single" w:color="auto" w:sz="4" w:space="0"/>
              <w:bottom w:val="single" w:color="auto" w:sz="4" w:space="0"/>
              <w:right w:val="single" w:color="auto" w:sz="12" w:space="0"/>
            </w:tcBorders>
            <w:noWrap w:val="0"/>
            <w:vAlign w:val="center"/>
          </w:tcPr>
          <w:p w14:paraId="4E4F1BFC">
            <w:pPr>
              <w:spacing w:line="400" w:lineRule="exact"/>
              <w:jc w:val="left"/>
              <w:rPr>
                <w:rFonts w:hint="eastAsia" w:ascii="仿宋_GB2312" w:hAnsi="仿宋_GB2312" w:eastAsia="仿宋_GB2312" w:cs="仿宋_GB2312"/>
                <w:color w:val="auto"/>
                <w:sz w:val="28"/>
                <w:szCs w:val="28"/>
              </w:rPr>
            </w:pPr>
          </w:p>
        </w:tc>
      </w:tr>
      <w:tr w14:paraId="1944AA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3" w:type="pct"/>
            <w:tcBorders>
              <w:top w:val="single" w:color="auto" w:sz="4" w:space="0"/>
              <w:left w:val="single" w:color="auto" w:sz="12" w:space="0"/>
              <w:bottom w:val="single" w:color="auto" w:sz="4" w:space="0"/>
              <w:right w:val="single" w:color="auto" w:sz="4" w:space="0"/>
            </w:tcBorders>
            <w:noWrap w:val="0"/>
            <w:vAlign w:val="center"/>
          </w:tcPr>
          <w:p w14:paraId="6F83373F">
            <w:pPr>
              <w:spacing w:line="400" w:lineRule="exact"/>
              <w:jc w:val="center"/>
              <w:rPr>
                <w:rFonts w:hint="eastAsia" w:ascii="仿宋_GB2312" w:hAnsi="仿宋_GB2312" w:eastAsia="仿宋_GB2312" w:cs="仿宋_GB2312"/>
                <w:color w:val="auto"/>
                <w:sz w:val="28"/>
                <w:szCs w:val="28"/>
              </w:rPr>
            </w:pPr>
          </w:p>
        </w:tc>
        <w:tc>
          <w:tcPr>
            <w:tcW w:w="675" w:type="pct"/>
            <w:gridSpan w:val="2"/>
            <w:tcBorders>
              <w:top w:val="single" w:color="auto" w:sz="4" w:space="0"/>
              <w:left w:val="single" w:color="auto" w:sz="4" w:space="0"/>
              <w:bottom w:val="single" w:color="auto" w:sz="4" w:space="0"/>
              <w:right w:val="single" w:color="auto" w:sz="4" w:space="0"/>
            </w:tcBorders>
            <w:noWrap w:val="0"/>
            <w:vAlign w:val="center"/>
          </w:tcPr>
          <w:p w14:paraId="56CB8850">
            <w:pPr>
              <w:spacing w:line="400" w:lineRule="exact"/>
              <w:jc w:val="center"/>
              <w:rPr>
                <w:rFonts w:hint="eastAsia" w:ascii="仿宋_GB2312" w:hAnsi="仿宋_GB2312" w:eastAsia="仿宋_GB2312" w:cs="仿宋_GB2312"/>
                <w:color w:val="auto"/>
                <w:sz w:val="28"/>
                <w:szCs w:val="28"/>
              </w:rPr>
            </w:pPr>
          </w:p>
        </w:tc>
        <w:tc>
          <w:tcPr>
            <w:tcW w:w="492" w:type="pct"/>
            <w:tcBorders>
              <w:top w:val="single" w:color="auto" w:sz="4" w:space="0"/>
              <w:left w:val="single" w:color="auto" w:sz="4" w:space="0"/>
              <w:bottom w:val="single" w:color="auto" w:sz="4" w:space="0"/>
              <w:right w:val="single" w:color="auto" w:sz="4" w:space="0"/>
            </w:tcBorders>
            <w:noWrap w:val="0"/>
            <w:vAlign w:val="center"/>
          </w:tcPr>
          <w:p w14:paraId="45FE0ABA">
            <w:pPr>
              <w:spacing w:line="400" w:lineRule="exact"/>
              <w:jc w:val="center"/>
              <w:rPr>
                <w:rFonts w:hint="eastAsia" w:ascii="仿宋_GB2312" w:hAnsi="仿宋_GB2312" w:eastAsia="仿宋_GB2312" w:cs="仿宋_GB2312"/>
                <w:color w:val="auto"/>
                <w:sz w:val="28"/>
                <w:szCs w:val="28"/>
              </w:rPr>
            </w:pPr>
          </w:p>
        </w:tc>
        <w:tc>
          <w:tcPr>
            <w:tcW w:w="654" w:type="pct"/>
            <w:tcBorders>
              <w:top w:val="single" w:color="auto" w:sz="4" w:space="0"/>
              <w:left w:val="single" w:color="auto" w:sz="4" w:space="0"/>
              <w:bottom w:val="single" w:color="auto" w:sz="4" w:space="0"/>
              <w:right w:val="single" w:color="auto" w:sz="4" w:space="0"/>
            </w:tcBorders>
            <w:noWrap w:val="0"/>
            <w:vAlign w:val="center"/>
          </w:tcPr>
          <w:p w14:paraId="2EDCAA6B">
            <w:pPr>
              <w:spacing w:line="400" w:lineRule="exact"/>
              <w:jc w:val="center"/>
              <w:rPr>
                <w:rFonts w:hint="eastAsia" w:ascii="仿宋_GB2312" w:hAnsi="仿宋_GB2312" w:eastAsia="仿宋_GB2312" w:cs="仿宋_GB2312"/>
                <w:color w:val="auto"/>
                <w:sz w:val="28"/>
                <w:szCs w:val="28"/>
              </w:rPr>
            </w:pPr>
          </w:p>
        </w:tc>
        <w:tc>
          <w:tcPr>
            <w:tcW w:w="816" w:type="pct"/>
            <w:tcBorders>
              <w:top w:val="single" w:color="auto" w:sz="4" w:space="0"/>
              <w:left w:val="single" w:color="auto" w:sz="4" w:space="0"/>
              <w:bottom w:val="single" w:color="auto" w:sz="4" w:space="0"/>
              <w:right w:val="single" w:color="auto" w:sz="4" w:space="0"/>
            </w:tcBorders>
            <w:noWrap w:val="0"/>
            <w:vAlign w:val="center"/>
          </w:tcPr>
          <w:p w14:paraId="59369CB2">
            <w:pPr>
              <w:spacing w:line="400" w:lineRule="exact"/>
              <w:jc w:val="center"/>
              <w:rPr>
                <w:rFonts w:hint="eastAsia" w:ascii="仿宋_GB2312" w:hAnsi="仿宋_GB2312" w:eastAsia="仿宋_GB2312" w:cs="仿宋_GB2312"/>
                <w:color w:val="auto"/>
                <w:sz w:val="28"/>
                <w:szCs w:val="28"/>
              </w:rPr>
            </w:pPr>
          </w:p>
        </w:tc>
        <w:tc>
          <w:tcPr>
            <w:tcW w:w="745" w:type="pct"/>
            <w:tcBorders>
              <w:top w:val="single" w:color="auto" w:sz="4" w:space="0"/>
              <w:left w:val="single" w:color="auto" w:sz="4" w:space="0"/>
              <w:bottom w:val="single" w:color="auto" w:sz="4" w:space="0"/>
              <w:right w:val="single" w:color="auto" w:sz="4" w:space="0"/>
            </w:tcBorders>
            <w:noWrap w:val="0"/>
            <w:vAlign w:val="center"/>
          </w:tcPr>
          <w:p w14:paraId="15D984AF">
            <w:pPr>
              <w:spacing w:line="400" w:lineRule="exact"/>
              <w:jc w:val="center"/>
              <w:rPr>
                <w:rFonts w:hint="eastAsia" w:ascii="仿宋_GB2312" w:hAnsi="仿宋_GB2312" w:eastAsia="仿宋_GB2312" w:cs="仿宋_GB2312"/>
                <w:color w:val="auto"/>
                <w:sz w:val="28"/>
                <w:szCs w:val="28"/>
              </w:rPr>
            </w:pPr>
          </w:p>
        </w:tc>
        <w:tc>
          <w:tcPr>
            <w:tcW w:w="1102" w:type="pct"/>
            <w:tcBorders>
              <w:top w:val="single" w:color="auto" w:sz="4" w:space="0"/>
              <w:left w:val="single" w:color="auto" w:sz="4" w:space="0"/>
              <w:bottom w:val="single" w:color="auto" w:sz="4" w:space="0"/>
              <w:right w:val="single" w:color="auto" w:sz="12" w:space="0"/>
            </w:tcBorders>
            <w:noWrap w:val="0"/>
            <w:vAlign w:val="center"/>
          </w:tcPr>
          <w:p w14:paraId="32731B6D">
            <w:pPr>
              <w:spacing w:line="400" w:lineRule="exact"/>
              <w:jc w:val="left"/>
              <w:rPr>
                <w:rFonts w:hint="eastAsia" w:ascii="仿宋_GB2312" w:hAnsi="仿宋_GB2312" w:eastAsia="仿宋_GB2312" w:cs="仿宋_GB2312"/>
                <w:color w:val="auto"/>
                <w:sz w:val="28"/>
                <w:szCs w:val="28"/>
              </w:rPr>
            </w:pPr>
          </w:p>
        </w:tc>
      </w:tr>
      <w:tr w14:paraId="15DFDD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27" w:type="pct"/>
            <w:gridSpan w:val="2"/>
            <w:tcBorders>
              <w:top w:val="single" w:color="auto" w:sz="12" w:space="0"/>
              <w:left w:val="single" w:color="auto" w:sz="12" w:space="0"/>
              <w:bottom w:val="single" w:color="auto" w:sz="12" w:space="0"/>
              <w:right w:val="single" w:color="auto" w:sz="12" w:space="0"/>
            </w:tcBorders>
            <w:noWrap w:val="0"/>
            <w:vAlign w:val="center"/>
          </w:tcPr>
          <w:p w14:paraId="3A5BB7FA">
            <w:pPr>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支撑方向2</w:t>
            </w:r>
          </w:p>
        </w:tc>
        <w:tc>
          <w:tcPr>
            <w:tcW w:w="3872" w:type="pct"/>
            <w:gridSpan w:val="6"/>
            <w:tcBorders>
              <w:top w:val="single" w:color="auto" w:sz="12" w:space="0"/>
              <w:left w:val="single" w:color="auto" w:sz="12" w:space="0"/>
              <w:bottom w:val="single" w:color="auto" w:sz="12" w:space="0"/>
              <w:right w:val="single" w:color="auto" w:sz="12" w:space="0"/>
            </w:tcBorders>
            <w:noWrap w:val="0"/>
            <w:vAlign w:val="center"/>
          </w:tcPr>
          <w:p w14:paraId="095DC978">
            <w:pPr>
              <w:jc w:val="left"/>
              <w:rPr>
                <w:rFonts w:hint="eastAsia" w:ascii="仿宋_GB2312" w:hAnsi="仿宋_GB2312" w:eastAsia="仿宋_GB2312" w:cs="仿宋_GB2312"/>
                <w:color w:val="auto"/>
                <w:sz w:val="28"/>
                <w:szCs w:val="28"/>
              </w:rPr>
            </w:pPr>
          </w:p>
        </w:tc>
      </w:tr>
      <w:tr w14:paraId="4C33FA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3" w:type="pct"/>
            <w:tcBorders>
              <w:top w:val="single" w:color="auto" w:sz="4" w:space="0"/>
              <w:left w:val="single" w:color="auto" w:sz="12" w:space="0"/>
              <w:bottom w:val="single" w:color="auto" w:sz="4" w:space="0"/>
              <w:right w:val="single" w:color="auto" w:sz="4" w:space="0"/>
            </w:tcBorders>
            <w:noWrap w:val="0"/>
            <w:vAlign w:val="center"/>
          </w:tcPr>
          <w:p w14:paraId="43925AD3">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sz w:val="28"/>
                <w:szCs w:val="28"/>
              </w:rPr>
              <w:t>序号</w:t>
            </w:r>
          </w:p>
        </w:tc>
        <w:tc>
          <w:tcPr>
            <w:tcW w:w="675" w:type="pct"/>
            <w:gridSpan w:val="2"/>
            <w:tcBorders>
              <w:top w:val="single" w:color="auto" w:sz="4" w:space="0"/>
              <w:left w:val="single" w:color="auto" w:sz="4" w:space="0"/>
              <w:bottom w:val="single" w:color="auto" w:sz="4" w:space="0"/>
              <w:right w:val="single" w:color="auto" w:sz="4" w:space="0"/>
            </w:tcBorders>
            <w:noWrap w:val="0"/>
            <w:vAlign w:val="center"/>
          </w:tcPr>
          <w:p w14:paraId="1AB28841">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sz w:val="28"/>
                <w:szCs w:val="28"/>
              </w:rPr>
              <w:t>姓名</w:t>
            </w:r>
          </w:p>
        </w:tc>
        <w:tc>
          <w:tcPr>
            <w:tcW w:w="492" w:type="pct"/>
            <w:tcBorders>
              <w:top w:val="single" w:color="auto" w:sz="4" w:space="0"/>
              <w:left w:val="single" w:color="auto" w:sz="4" w:space="0"/>
              <w:bottom w:val="single" w:color="auto" w:sz="4" w:space="0"/>
              <w:right w:val="single" w:color="auto" w:sz="4" w:space="0"/>
            </w:tcBorders>
            <w:noWrap w:val="0"/>
            <w:vAlign w:val="center"/>
          </w:tcPr>
          <w:p w14:paraId="663912C0">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sz w:val="28"/>
                <w:szCs w:val="28"/>
              </w:rPr>
              <w:t>性别</w:t>
            </w:r>
          </w:p>
        </w:tc>
        <w:tc>
          <w:tcPr>
            <w:tcW w:w="654" w:type="pct"/>
            <w:tcBorders>
              <w:top w:val="single" w:color="auto" w:sz="4" w:space="0"/>
              <w:left w:val="single" w:color="auto" w:sz="4" w:space="0"/>
              <w:bottom w:val="single" w:color="auto" w:sz="4" w:space="0"/>
              <w:right w:val="single" w:color="auto" w:sz="4" w:space="0"/>
            </w:tcBorders>
            <w:noWrap w:val="0"/>
            <w:vAlign w:val="center"/>
          </w:tcPr>
          <w:p w14:paraId="52F9FAAE">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出生</w:t>
            </w:r>
          </w:p>
          <w:p w14:paraId="7B2A0CD7">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sz w:val="28"/>
                <w:szCs w:val="28"/>
              </w:rPr>
              <w:t>年月</w:t>
            </w:r>
          </w:p>
        </w:tc>
        <w:tc>
          <w:tcPr>
            <w:tcW w:w="816" w:type="pct"/>
            <w:tcBorders>
              <w:top w:val="single" w:color="auto" w:sz="4" w:space="0"/>
              <w:left w:val="single" w:color="auto" w:sz="4" w:space="0"/>
              <w:bottom w:val="single" w:color="auto" w:sz="4" w:space="0"/>
              <w:right w:val="single" w:color="auto" w:sz="4" w:space="0"/>
            </w:tcBorders>
            <w:noWrap w:val="0"/>
            <w:vAlign w:val="center"/>
          </w:tcPr>
          <w:p w14:paraId="77A01F8A">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专业技</w:t>
            </w:r>
          </w:p>
          <w:p w14:paraId="6F4A073B">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sz w:val="28"/>
                <w:szCs w:val="28"/>
              </w:rPr>
              <w:t>术职务</w:t>
            </w:r>
          </w:p>
        </w:tc>
        <w:tc>
          <w:tcPr>
            <w:tcW w:w="745" w:type="pct"/>
            <w:tcBorders>
              <w:top w:val="single" w:color="auto" w:sz="4" w:space="0"/>
              <w:left w:val="single" w:color="auto" w:sz="4" w:space="0"/>
              <w:bottom w:val="single" w:color="auto" w:sz="4" w:space="0"/>
              <w:right w:val="single" w:color="auto" w:sz="4" w:space="0"/>
            </w:tcBorders>
            <w:noWrap w:val="0"/>
            <w:vAlign w:val="center"/>
          </w:tcPr>
          <w:p w14:paraId="4BEF302B">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最高</w:t>
            </w:r>
          </w:p>
          <w:p w14:paraId="159DCD93">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sz w:val="28"/>
                <w:szCs w:val="28"/>
              </w:rPr>
              <w:t>学位</w:t>
            </w:r>
          </w:p>
        </w:tc>
        <w:tc>
          <w:tcPr>
            <w:tcW w:w="1102" w:type="pct"/>
            <w:tcBorders>
              <w:top w:val="single" w:color="auto" w:sz="4" w:space="0"/>
              <w:left w:val="single" w:color="auto" w:sz="4" w:space="0"/>
              <w:bottom w:val="single" w:color="auto" w:sz="4" w:space="0"/>
              <w:right w:val="single" w:color="auto" w:sz="12" w:space="0"/>
            </w:tcBorders>
            <w:noWrap w:val="0"/>
            <w:vAlign w:val="center"/>
          </w:tcPr>
          <w:p w14:paraId="7A93C81C">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sz w:val="28"/>
                <w:szCs w:val="28"/>
                <w:lang w:val="en-US" w:eastAsia="zh-CN"/>
              </w:rPr>
              <w:t>所属学院/学科</w:t>
            </w:r>
          </w:p>
        </w:tc>
      </w:tr>
      <w:tr w14:paraId="7B76A6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3" w:type="pct"/>
            <w:tcBorders>
              <w:top w:val="single" w:color="auto" w:sz="4" w:space="0"/>
              <w:left w:val="single" w:color="auto" w:sz="12" w:space="0"/>
              <w:bottom w:val="single" w:color="auto" w:sz="4" w:space="0"/>
              <w:right w:val="single" w:color="auto" w:sz="4" w:space="0"/>
            </w:tcBorders>
            <w:noWrap w:val="0"/>
            <w:vAlign w:val="center"/>
          </w:tcPr>
          <w:p w14:paraId="7E23E220">
            <w:pPr>
              <w:spacing w:line="400" w:lineRule="exact"/>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1</w:t>
            </w:r>
          </w:p>
        </w:tc>
        <w:tc>
          <w:tcPr>
            <w:tcW w:w="675" w:type="pct"/>
            <w:gridSpan w:val="2"/>
            <w:tcBorders>
              <w:top w:val="single" w:color="auto" w:sz="4" w:space="0"/>
              <w:left w:val="single" w:color="auto" w:sz="4" w:space="0"/>
              <w:bottom w:val="single" w:color="auto" w:sz="4" w:space="0"/>
              <w:right w:val="single" w:color="auto" w:sz="4" w:space="0"/>
            </w:tcBorders>
            <w:noWrap w:val="0"/>
            <w:vAlign w:val="center"/>
          </w:tcPr>
          <w:p w14:paraId="2B588635">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492" w:type="pct"/>
            <w:tcBorders>
              <w:top w:val="single" w:color="auto" w:sz="4" w:space="0"/>
              <w:left w:val="single" w:color="auto" w:sz="4" w:space="0"/>
              <w:bottom w:val="single" w:color="auto" w:sz="4" w:space="0"/>
              <w:right w:val="single" w:color="auto" w:sz="4" w:space="0"/>
            </w:tcBorders>
            <w:noWrap w:val="0"/>
            <w:vAlign w:val="center"/>
          </w:tcPr>
          <w:p w14:paraId="24D19A99">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654" w:type="pct"/>
            <w:tcBorders>
              <w:top w:val="single" w:color="auto" w:sz="4" w:space="0"/>
              <w:left w:val="single" w:color="auto" w:sz="4" w:space="0"/>
              <w:bottom w:val="single" w:color="auto" w:sz="4" w:space="0"/>
              <w:right w:val="single" w:color="auto" w:sz="4" w:space="0"/>
            </w:tcBorders>
            <w:noWrap w:val="0"/>
            <w:vAlign w:val="center"/>
          </w:tcPr>
          <w:p w14:paraId="01A7772F">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816" w:type="pct"/>
            <w:tcBorders>
              <w:top w:val="single" w:color="auto" w:sz="4" w:space="0"/>
              <w:left w:val="single" w:color="auto" w:sz="4" w:space="0"/>
              <w:bottom w:val="single" w:color="auto" w:sz="4" w:space="0"/>
              <w:right w:val="single" w:color="auto" w:sz="4" w:space="0"/>
            </w:tcBorders>
            <w:noWrap w:val="0"/>
            <w:vAlign w:val="center"/>
          </w:tcPr>
          <w:p w14:paraId="208D7069">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745" w:type="pct"/>
            <w:tcBorders>
              <w:top w:val="single" w:color="auto" w:sz="4" w:space="0"/>
              <w:left w:val="single" w:color="auto" w:sz="4" w:space="0"/>
              <w:bottom w:val="single" w:color="auto" w:sz="4" w:space="0"/>
              <w:right w:val="single" w:color="auto" w:sz="4" w:space="0"/>
            </w:tcBorders>
            <w:noWrap w:val="0"/>
            <w:vAlign w:val="center"/>
          </w:tcPr>
          <w:p w14:paraId="48198ADE">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1102" w:type="pct"/>
            <w:tcBorders>
              <w:top w:val="single" w:color="auto" w:sz="4" w:space="0"/>
              <w:left w:val="single" w:color="auto" w:sz="4" w:space="0"/>
              <w:bottom w:val="single" w:color="auto" w:sz="4" w:space="0"/>
              <w:right w:val="single" w:color="auto" w:sz="12" w:space="0"/>
            </w:tcBorders>
            <w:noWrap w:val="0"/>
            <w:vAlign w:val="center"/>
          </w:tcPr>
          <w:p w14:paraId="468A4EF4">
            <w:pPr>
              <w:spacing w:line="400" w:lineRule="exact"/>
              <w:jc w:val="left"/>
              <w:rPr>
                <w:rFonts w:hint="eastAsia" w:ascii="仿宋_GB2312" w:hAnsi="仿宋_GB2312" w:eastAsia="仿宋_GB2312" w:cs="仿宋_GB2312"/>
                <w:color w:val="auto"/>
                <w:kern w:val="2"/>
                <w:sz w:val="28"/>
                <w:szCs w:val="28"/>
                <w:lang w:val="en-US" w:eastAsia="zh-CN" w:bidi="ar-SA"/>
              </w:rPr>
            </w:pPr>
          </w:p>
        </w:tc>
      </w:tr>
      <w:tr w14:paraId="3A4D2A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3" w:type="pct"/>
            <w:noWrap w:val="0"/>
            <w:vAlign w:val="center"/>
          </w:tcPr>
          <w:p w14:paraId="26ECF74B">
            <w:pPr>
              <w:spacing w:line="400" w:lineRule="exact"/>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2</w:t>
            </w:r>
          </w:p>
        </w:tc>
        <w:tc>
          <w:tcPr>
            <w:tcW w:w="675" w:type="pct"/>
            <w:gridSpan w:val="2"/>
            <w:noWrap w:val="0"/>
            <w:vAlign w:val="center"/>
          </w:tcPr>
          <w:p w14:paraId="5E049ACD">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492" w:type="pct"/>
            <w:noWrap w:val="0"/>
            <w:vAlign w:val="center"/>
          </w:tcPr>
          <w:p w14:paraId="31DA9545">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654" w:type="pct"/>
            <w:noWrap w:val="0"/>
            <w:vAlign w:val="center"/>
          </w:tcPr>
          <w:p w14:paraId="11760279">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816" w:type="pct"/>
            <w:noWrap w:val="0"/>
            <w:vAlign w:val="center"/>
          </w:tcPr>
          <w:p w14:paraId="06CFEA60">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745" w:type="pct"/>
            <w:noWrap w:val="0"/>
            <w:vAlign w:val="center"/>
          </w:tcPr>
          <w:p w14:paraId="300A38AD">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1102" w:type="pct"/>
            <w:noWrap w:val="0"/>
            <w:vAlign w:val="center"/>
          </w:tcPr>
          <w:p w14:paraId="00ABAFBD">
            <w:pPr>
              <w:spacing w:line="400" w:lineRule="exact"/>
              <w:jc w:val="left"/>
              <w:rPr>
                <w:rFonts w:hint="eastAsia" w:ascii="仿宋_GB2312" w:hAnsi="仿宋_GB2312" w:eastAsia="仿宋_GB2312" w:cs="仿宋_GB2312"/>
                <w:color w:val="auto"/>
                <w:kern w:val="2"/>
                <w:sz w:val="28"/>
                <w:szCs w:val="28"/>
                <w:lang w:val="en-US" w:eastAsia="zh-CN" w:bidi="ar-SA"/>
              </w:rPr>
            </w:pPr>
          </w:p>
        </w:tc>
      </w:tr>
      <w:tr w14:paraId="50C482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3" w:type="pct"/>
            <w:noWrap w:val="0"/>
            <w:vAlign w:val="center"/>
          </w:tcPr>
          <w:p w14:paraId="5A357D52">
            <w:pPr>
              <w:spacing w:line="400" w:lineRule="exact"/>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3</w:t>
            </w:r>
          </w:p>
        </w:tc>
        <w:tc>
          <w:tcPr>
            <w:tcW w:w="675" w:type="pct"/>
            <w:gridSpan w:val="2"/>
            <w:noWrap w:val="0"/>
            <w:vAlign w:val="center"/>
          </w:tcPr>
          <w:p w14:paraId="5B94EE59">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492" w:type="pct"/>
            <w:noWrap w:val="0"/>
            <w:vAlign w:val="center"/>
          </w:tcPr>
          <w:p w14:paraId="5EDC9188">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654" w:type="pct"/>
            <w:noWrap w:val="0"/>
            <w:vAlign w:val="center"/>
          </w:tcPr>
          <w:p w14:paraId="784353CF">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816" w:type="pct"/>
            <w:noWrap w:val="0"/>
            <w:vAlign w:val="center"/>
          </w:tcPr>
          <w:p w14:paraId="6478AE41">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745" w:type="pct"/>
            <w:noWrap w:val="0"/>
            <w:vAlign w:val="center"/>
          </w:tcPr>
          <w:p w14:paraId="4E944F44">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1102" w:type="pct"/>
            <w:noWrap w:val="0"/>
            <w:vAlign w:val="center"/>
          </w:tcPr>
          <w:p w14:paraId="5E2E891F">
            <w:pPr>
              <w:spacing w:line="400" w:lineRule="exact"/>
              <w:jc w:val="left"/>
              <w:rPr>
                <w:rFonts w:hint="eastAsia" w:ascii="仿宋_GB2312" w:hAnsi="仿宋_GB2312" w:eastAsia="仿宋_GB2312" w:cs="仿宋_GB2312"/>
                <w:color w:val="auto"/>
                <w:kern w:val="2"/>
                <w:sz w:val="28"/>
                <w:szCs w:val="28"/>
                <w:lang w:val="en-US" w:eastAsia="zh-CN" w:bidi="ar-SA"/>
              </w:rPr>
            </w:pPr>
          </w:p>
        </w:tc>
      </w:tr>
      <w:tr w14:paraId="1D1551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3" w:type="pct"/>
            <w:noWrap w:val="0"/>
            <w:vAlign w:val="center"/>
          </w:tcPr>
          <w:p w14:paraId="6022A9FA">
            <w:pPr>
              <w:spacing w:line="400" w:lineRule="exact"/>
              <w:jc w:val="center"/>
              <w:rPr>
                <w:rFonts w:hint="eastAsia" w:ascii="仿宋_GB2312" w:hAnsi="仿宋_GB2312" w:eastAsia="仿宋_GB2312" w:cs="仿宋_GB2312"/>
                <w:color w:val="auto"/>
                <w:sz w:val="28"/>
                <w:szCs w:val="28"/>
              </w:rPr>
            </w:pPr>
          </w:p>
        </w:tc>
        <w:tc>
          <w:tcPr>
            <w:tcW w:w="675" w:type="pct"/>
            <w:gridSpan w:val="2"/>
            <w:noWrap w:val="0"/>
            <w:vAlign w:val="center"/>
          </w:tcPr>
          <w:p w14:paraId="3D59F7E2">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492" w:type="pct"/>
            <w:noWrap w:val="0"/>
            <w:vAlign w:val="center"/>
          </w:tcPr>
          <w:p w14:paraId="51E638A6">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654" w:type="pct"/>
            <w:noWrap w:val="0"/>
            <w:vAlign w:val="center"/>
          </w:tcPr>
          <w:p w14:paraId="240989E7">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816" w:type="pct"/>
            <w:noWrap w:val="0"/>
            <w:vAlign w:val="center"/>
          </w:tcPr>
          <w:p w14:paraId="72D9EDA7">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745" w:type="pct"/>
            <w:noWrap w:val="0"/>
            <w:vAlign w:val="center"/>
          </w:tcPr>
          <w:p w14:paraId="61349F41">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1102" w:type="pct"/>
            <w:noWrap w:val="0"/>
            <w:vAlign w:val="center"/>
          </w:tcPr>
          <w:p w14:paraId="07A22B70">
            <w:pPr>
              <w:spacing w:line="400" w:lineRule="exact"/>
              <w:jc w:val="left"/>
              <w:rPr>
                <w:rFonts w:hint="eastAsia" w:ascii="仿宋_GB2312" w:hAnsi="仿宋_GB2312" w:eastAsia="仿宋_GB2312" w:cs="仿宋_GB2312"/>
                <w:color w:val="auto"/>
                <w:kern w:val="2"/>
                <w:sz w:val="28"/>
                <w:szCs w:val="28"/>
                <w:lang w:val="en-US" w:eastAsia="zh-CN" w:bidi="ar-SA"/>
              </w:rPr>
            </w:pPr>
          </w:p>
        </w:tc>
      </w:tr>
      <w:tr w14:paraId="15057D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3" w:type="pct"/>
            <w:noWrap w:val="0"/>
            <w:vAlign w:val="center"/>
          </w:tcPr>
          <w:p w14:paraId="390EE22B">
            <w:pPr>
              <w:spacing w:line="400" w:lineRule="exact"/>
              <w:jc w:val="center"/>
              <w:rPr>
                <w:rFonts w:hint="eastAsia" w:ascii="仿宋_GB2312" w:hAnsi="仿宋_GB2312" w:eastAsia="仿宋_GB2312" w:cs="仿宋_GB2312"/>
                <w:color w:val="auto"/>
                <w:sz w:val="28"/>
                <w:szCs w:val="28"/>
              </w:rPr>
            </w:pPr>
          </w:p>
        </w:tc>
        <w:tc>
          <w:tcPr>
            <w:tcW w:w="675" w:type="pct"/>
            <w:gridSpan w:val="2"/>
            <w:noWrap w:val="0"/>
            <w:vAlign w:val="center"/>
          </w:tcPr>
          <w:p w14:paraId="352F7C1F">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492" w:type="pct"/>
            <w:noWrap w:val="0"/>
            <w:vAlign w:val="center"/>
          </w:tcPr>
          <w:p w14:paraId="0DB3B1B4">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654" w:type="pct"/>
            <w:noWrap w:val="0"/>
            <w:vAlign w:val="center"/>
          </w:tcPr>
          <w:p w14:paraId="0E8E62A5">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816" w:type="pct"/>
            <w:noWrap w:val="0"/>
            <w:vAlign w:val="center"/>
          </w:tcPr>
          <w:p w14:paraId="3A64B63A">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745" w:type="pct"/>
            <w:noWrap w:val="0"/>
            <w:vAlign w:val="center"/>
          </w:tcPr>
          <w:p w14:paraId="19678DF1">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1102" w:type="pct"/>
            <w:noWrap w:val="0"/>
            <w:vAlign w:val="center"/>
          </w:tcPr>
          <w:p w14:paraId="72D070E6">
            <w:pPr>
              <w:spacing w:line="400" w:lineRule="exact"/>
              <w:jc w:val="left"/>
              <w:rPr>
                <w:rFonts w:hint="eastAsia" w:ascii="仿宋_GB2312" w:hAnsi="仿宋_GB2312" w:eastAsia="仿宋_GB2312" w:cs="仿宋_GB2312"/>
                <w:color w:val="auto"/>
                <w:kern w:val="2"/>
                <w:sz w:val="28"/>
                <w:szCs w:val="28"/>
                <w:lang w:val="en-US" w:eastAsia="zh-CN" w:bidi="ar-SA"/>
              </w:rPr>
            </w:pPr>
          </w:p>
        </w:tc>
      </w:tr>
      <w:tr w14:paraId="26A857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3" w:type="pct"/>
            <w:noWrap w:val="0"/>
            <w:vAlign w:val="center"/>
          </w:tcPr>
          <w:p w14:paraId="151514A2">
            <w:pPr>
              <w:spacing w:line="400" w:lineRule="exact"/>
              <w:jc w:val="center"/>
              <w:rPr>
                <w:rFonts w:hint="eastAsia" w:ascii="仿宋_GB2312" w:hAnsi="仿宋_GB2312" w:eastAsia="仿宋_GB2312" w:cs="仿宋_GB2312"/>
                <w:color w:val="auto"/>
                <w:sz w:val="28"/>
                <w:szCs w:val="28"/>
              </w:rPr>
            </w:pPr>
          </w:p>
        </w:tc>
        <w:tc>
          <w:tcPr>
            <w:tcW w:w="675" w:type="pct"/>
            <w:gridSpan w:val="2"/>
            <w:noWrap w:val="0"/>
            <w:vAlign w:val="center"/>
          </w:tcPr>
          <w:p w14:paraId="682F8AEC">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492" w:type="pct"/>
            <w:noWrap w:val="0"/>
            <w:vAlign w:val="center"/>
          </w:tcPr>
          <w:p w14:paraId="054F5B52">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654" w:type="pct"/>
            <w:noWrap w:val="0"/>
            <w:vAlign w:val="center"/>
          </w:tcPr>
          <w:p w14:paraId="1272295E">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816" w:type="pct"/>
            <w:noWrap w:val="0"/>
            <w:vAlign w:val="center"/>
          </w:tcPr>
          <w:p w14:paraId="7DAE74FB">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745" w:type="pct"/>
            <w:noWrap w:val="0"/>
            <w:vAlign w:val="center"/>
          </w:tcPr>
          <w:p w14:paraId="3E29B73F">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1102" w:type="pct"/>
            <w:noWrap w:val="0"/>
            <w:vAlign w:val="center"/>
          </w:tcPr>
          <w:p w14:paraId="58EFEEBD">
            <w:pPr>
              <w:spacing w:line="400" w:lineRule="exact"/>
              <w:jc w:val="left"/>
              <w:rPr>
                <w:rFonts w:hint="eastAsia" w:ascii="仿宋_GB2312" w:hAnsi="仿宋_GB2312" w:eastAsia="仿宋_GB2312" w:cs="仿宋_GB2312"/>
                <w:color w:val="auto"/>
                <w:kern w:val="2"/>
                <w:sz w:val="28"/>
                <w:szCs w:val="28"/>
                <w:lang w:val="en-US" w:eastAsia="zh-CN" w:bidi="ar-SA"/>
              </w:rPr>
            </w:pPr>
          </w:p>
        </w:tc>
      </w:tr>
      <w:tr w14:paraId="6E0DD8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3" w:type="pct"/>
            <w:noWrap w:val="0"/>
            <w:vAlign w:val="center"/>
          </w:tcPr>
          <w:p w14:paraId="347FDA6F">
            <w:pPr>
              <w:spacing w:line="400" w:lineRule="exact"/>
              <w:jc w:val="center"/>
              <w:rPr>
                <w:rFonts w:hint="eastAsia" w:ascii="仿宋_GB2312" w:hAnsi="仿宋_GB2312" w:eastAsia="仿宋_GB2312" w:cs="仿宋_GB2312"/>
                <w:color w:val="auto"/>
                <w:sz w:val="28"/>
                <w:szCs w:val="28"/>
              </w:rPr>
            </w:pPr>
          </w:p>
        </w:tc>
        <w:tc>
          <w:tcPr>
            <w:tcW w:w="675" w:type="pct"/>
            <w:gridSpan w:val="2"/>
            <w:noWrap w:val="0"/>
            <w:vAlign w:val="center"/>
          </w:tcPr>
          <w:p w14:paraId="17E6F344">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492" w:type="pct"/>
            <w:noWrap w:val="0"/>
            <w:vAlign w:val="center"/>
          </w:tcPr>
          <w:p w14:paraId="3E5E3A15">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654" w:type="pct"/>
            <w:noWrap w:val="0"/>
            <w:vAlign w:val="center"/>
          </w:tcPr>
          <w:p w14:paraId="667E5AC1">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816" w:type="pct"/>
            <w:noWrap w:val="0"/>
            <w:vAlign w:val="center"/>
          </w:tcPr>
          <w:p w14:paraId="4527B22D">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745" w:type="pct"/>
            <w:noWrap w:val="0"/>
            <w:vAlign w:val="center"/>
          </w:tcPr>
          <w:p w14:paraId="7E3E7511">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1102" w:type="pct"/>
            <w:noWrap w:val="0"/>
            <w:vAlign w:val="center"/>
          </w:tcPr>
          <w:p w14:paraId="1328E1CE">
            <w:pPr>
              <w:spacing w:line="400" w:lineRule="exact"/>
              <w:jc w:val="left"/>
              <w:rPr>
                <w:rFonts w:hint="eastAsia" w:ascii="仿宋_GB2312" w:hAnsi="仿宋_GB2312" w:eastAsia="仿宋_GB2312" w:cs="仿宋_GB2312"/>
                <w:color w:val="auto"/>
                <w:kern w:val="2"/>
                <w:sz w:val="28"/>
                <w:szCs w:val="28"/>
                <w:lang w:val="en-US" w:eastAsia="zh-CN" w:bidi="ar-SA"/>
              </w:rPr>
            </w:pPr>
          </w:p>
        </w:tc>
      </w:tr>
      <w:tr w14:paraId="3F6D00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3" w:type="pct"/>
            <w:noWrap w:val="0"/>
            <w:vAlign w:val="center"/>
          </w:tcPr>
          <w:p w14:paraId="06319935">
            <w:pPr>
              <w:spacing w:line="400" w:lineRule="exact"/>
              <w:jc w:val="center"/>
              <w:rPr>
                <w:rFonts w:hint="eastAsia" w:ascii="仿宋_GB2312" w:hAnsi="仿宋_GB2312" w:eastAsia="仿宋_GB2312" w:cs="仿宋_GB2312"/>
                <w:color w:val="auto"/>
                <w:sz w:val="28"/>
                <w:szCs w:val="28"/>
              </w:rPr>
            </w:pPr>
          </w:p>
        </w:tc>
        <w:tc>
          <w:tcPr>
            <w:tcW w:w="675" w:type="pct"/>
            <w:gridSpan w:val="2"/>
            <w:noWrap w:val="0"/>
            <w:vAlign w:val="center"/>
          </w:tcPr>
          <w:p w14:paraId="5BE0EBB1">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492" w:type="pct"/>
            <w:noWrap w:val="0"/>
            <w:vAlign w:val="center"/>
          </w:tcPr>
          <w:p w14:paraId="28617251">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654" w:type="pct"/>
            <w:noWrap w:val="0"/>
            <w:vAlign w:val="center"/>
          </w:tcPr>
          <w:p w14:paraId="3F0646FB">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816" w:type="pct"/>
            <w:noWrap w:val="0"/>
            <w:vAlign w:val="center"/>
          </w:tcPr>
          <w:p w14:paraId="0A28A0CD">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745" w:type="pct"/>
            <w:noWrap w:val="0"/>
            <w:vAlign w:val="center"/>
          </w:tcPr>
          <w:p w14:paraId="0DE829A8">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1102" w:type="pct"/>
            <w:noWrap w:val="0"/>
            <w:vAlign w:val="center"/>
          </w:tcPr>
          <w:p w14:paraId="1587E9A9">
            <w:pPr>
              <w:spacing w:line="400" w:lineRule="exact"/>
              <w:jc w:val="left"/>
              <w:rPr>
                <w:rFonts w:hint="eastAsia" w:ascii="仿宋_GB2312" w:hAnsi="仿宋_GB2312" w:eastAsia="仿宋_GB2312" w:cs="仿宋_GB2312"/>
                <w:color w:val="auto"/>
                <w:kern w:val="2"/>
                <w:sz w:val="28"/>
                <w:szCs w:val="28"/>
                <w:lang w:val="en-US" w:eastAsia="zh-CN" w:bidi="ar-SA"/>
              </w:rPr>
            </w:pPr>
          </w:p>
        </w:tc>
      </w:tr>
      <w:tr w14:paraId="11943D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3" w:type="pct"/>
            <w:noWrap w:val="0"/>
            <w:vAlign w:val="center"/>
          </w:tcPr>
          <w:p w14:paraId="77043248">
            <w:pPr>
              <w:spacing w:line="400" w:lineRule="exact"/>
              <w:jc w:val="center"/>
              <w:rPr>
                <w:rFonts w:hint="eastAsia" w:ascii="仿宋_GB2312" w:hAnsi="仿宋_GB2312" w:eastAsia="仿宋_GB2312" w:cs="仿宋_GB2312"/>
                <w:color w:val="auto"/>
                <w:sz w:val="28"/>
                <w:szCs w:val="28"/>
              </w:rPr>
            </w:pPr>
          </w:p>
          <w:p w14:paraId="0D1683C0">
            <w:pPr>
              <w:spacing w:line="400" w:lineRule="exact"/>
              <w:jc w:val="center"/>
              <w:rPr>
                <w:rFonts w:hint="eastAsia" w:ascii="仿宋_GB2312" w:hAnsi="仿宋_GB2312" w:eastAsia="仿宋_GB2312" w:cs="仿宋_GB2312"/>
                <w:color w:val="auto"/>
                <w:sz w:val="28"/>
                <w:szCs w:val="28"/>
              </w:rPr>
            </w:pPr>
          </w:p>
        </w:tc>
        <w:tc>
          <w:tcPr>
            <w:tcW w:w="675" w:type="pct"/>
            <w:gridSpan w:val="2"/>
            <w:noWrap w:val="0"/>
            <w:vAlign w:val="center"/>
          </w:tcPr>
          <w:p w14:paraId="354D562E">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492" w:type="pct"/>
            <w:noWrap w:val="0"/>
            <w:vAlign w:val="center"/>
          </w:tcPr>
          <w:p w14:paraId="1D94B54A">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654" w:type="pct"/>
            <w:noWrap w:val="0"/>
            <w:vAlign w:val="center"/>
          </w:tcPr>
          <w:p w14:paraId="74BA2913">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816" w:type="pct"/>
            <w:noWrap w:val="0"/>
            <w:vAlign w:val="center"/>
          </w:tcPr>
          <w:p w14:paraId="28594CA1">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745" w:type="pct"/>
            <w:noWrap w:val="0"/>
            <w:vAlign w:val="center"/>
          </w:tcPr>
          <w:p w14:paraId="7190C975">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1102" w:type="pct"/>
            <w:noWrap w:val="0"/>
            <w:vAlign w:val="center"/>
          </w:tcPr>
          <w:p w14:paraId="4D343539">
            <w:pPr>
              <w:spacing w:line="400" w:lineRule="exact"/>
              <w:jc w:val="left"/>
              <w:rPr>
                <w:rFonts w:hint="eastAsia" w:ascii="仿宋_GB2312" w:hAnsi="仿宋_GB2312" w:eastAsia="仿宋_GB2312" w:cs="仿宋_GB2312"/>
                <w:color w:val="auto"/>
                <w:kern w:val="2"/>
                <w:sz w:val="28"/>
                <w:szCs w:val="28"/>
                <w:lang w:val="en-US" w:eastAsia="zh-CN" w:bidi="ar-SA"/>
              </w:rPr>
            </w:pPr>
          </w:p>
        </w:tc>
      </w:tr>
      <w:tr w14:paraId="24195F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3" w:type="pct"/>
            <w:noWrap w:val="0"/>
            <w:vAlign w:val="center"/>
          </w:tcPr>
          <w:p w14:paraId="1CC7F718">
            <w:pPr>
              <w:spacing w:line="400" w:lineRule="exact"/>
              <w:jc w:val="center"/>
              <w:rPr>
                <w:rFonts w:hint="eastAsia" w:ascii="仿宋_GB2312" w:hAnsi="仿宋_GB2312" w:eastAsia="仿宋_GB2312" w:cs="仿宋_GB2312"/>
                <w:color w:val="auto"/>
                <w:sz w:val="28"/>
                <w:szCs w:val="28"/>
              </w:rPr>
            </w:pPr>
          </w:p>
        </w:tc>
        <w:tc>
          <w:tcPr>
            <w:tcW w:w="675" w:type="pct"/>
            <w:gridSpan w:val="2"/>
            <w:noWrap w:val="0"/>
            <w:vAlign w:val="center"/>
          </w:tcPr>
          <w:p w14:paraId="4C6FE628">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492" w:type="pct"/>
            <w:noWrap w:val="0"/>
            <w:vAlign w:val="center"/>
          </w:tcPr>
          <w:p w14:paraId="4EFCD252">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654" w:type="pct"/>
            <w:noWrap w:val="0"/>
            <w:vAlign w:val="center"/>
          </w:tcPr>
          <w:p w14:paraId="2B9B981B">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816" w:type="pct"/>
            <w:noWrap w:val="0"/>
            <w:vAlign w:val="center"/>
          </w:tcPr>
          <w:p w14:paraId="004B3DD1">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745" w:type="pct"/>
            <w:noWrap w:val="0"/>
            <w:vAlign w:val="center"/>
          </w:tcPr>
          <w:p w14:paraId="67FB6007">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1102" w:type="pct"/>
            <w:noWrap w:val="0"/>
            <w:vAlign w:val="center"/>
          </w:tcPr>
          <w:p w14:paraId="74023297">
            <w:pPr>
              <w:spacing w:line="400" w:lineRule="exact"/>
              <w:jc w:val="left"/>
              <w:rPr>
                <w:rFonts w:hint="eastAsia" w:ascii="仿宋_GB2312" w:hAnsi="仿宋_GB2312" w:eastAsia="仿宋_GB2312" w:cs="仿宋_GB2312"/>
                <w:color w:val="auto"/>
                <w:kern w:val="2"/>
                <w:sz w:val="28"/>
                <w:szCs w:val="28"/>
                <w:lang w:val="en-US" w:eastAsia="zh-CN" w:bidi="ar-SA"/>
              </w:rPr>
            </w:pPr>
          </w:p>
        </w:tc>
      </w:tr>
      <w:tr w14:paraId="013ED7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3" w:type="pct"/>
            <w:noWrap w:val="0"/>
            <w:vAlign w:val="center"/>
          </w:tcPr>
          <w:p w14:paraId="1CAF257C">
            <w:pPr>
              <w:spacing w:line="400" w:lineRule="exact"/>
              <w:jc w:val="center"/>
              <w:rPr>
                <w:rFonts w:hint="eastAsia" w:ascii="仿宋_GB2312" w:hAnsi="仿宋_GB2312" w:eastAsia="仿宋_GB2312" w:cs="仿宋_GB2312"/>
                <w:color w:val="auto"/>
                <w:sz w:val="28"/>
                <w:szCs w:val="28"/>
              </w:rPr>
            </w:pPr>
          </w:p>
        </w:tc>
        <w:tc>
          <w:tcPr>
            <w:tcW w:w="675" w:type="pct"/>
            <w:gridSpan w:val="2"/>
            <w:noWrap w:val="0"/>
            <w:vAlign w:val="center"/>
          </w:tcPr>
          <w:p w14:paraId="792EEA61">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492" w:type="pct"/>
            <w:noWrap w:val="0"/>
            <w:vAlign w:val="center"/>
          </w:tcPr>
          <w:p w14:paraId="0B1DD4FD">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654" w:type="pct"/>
            <w:noWrap w:val="0"/>
            <w:vAlign w:val="center"/>
          </w:tcPr>
          <w:p w14:paraId="019844E4">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816" w:type="pct"/>
            <w:noWrap w:val="0"/>
            <w:vAlign w:val="center"/>
          </w:tcPr>
          <w:p w14:paraId="7094EA5D">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745" w:type="pct"/>
            <w:noWrap w:val="0"/>
            <w:vAlign w:val="center"/>
          </w:tcPr>
          <w:p w14:paraId="51C68E6E">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1102" w:type="pct"/>
            <w:noWrap w:val="0"/>
            <w:vAlign w:val="center"/>
          </w:tcPr>
          <w:p w14:paraId="7AFD9E54">
            <w:pPr>
              <w:spacing w:line="400" w:lineRule="exact"/>
              <w:jc w:val="left"/>
              <w:rPr>
                <w:rFonts w:hint="eastAsia" w:ascii="仿宋_GB2312" w:hAnsi="仿宋_GB2312" w:eastAsia="仿宋_GB2312" w:cs="仿宋_GB2312"/>
                <w:color w:val="auto"/>
                <w:kern w:val="2"/>
                <w:sz w:val="28"/>
                <w:szCs w:val="28"/>
                <w:lang w:val="en-US" w:eastAsia="zh-CN" w:bidi="ar-SA"/>
              </w:rPr>
            </w:pPr>
          </w:p>
        </w:tc>
      </w:tr>
      <w:tr w14:paraId="07A9D8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3" w:type="pct"/>
            <w:noWrap w:val="0"/>
            <w:vAlign w:val="center"/>
          </w:tcPr>
          <w:p w14:paraId="765CDDC7">
            <w:pPr>
              <w:spacing w:line="400" w:lineRule="exact"/>
              <w:jc w:val="center"/>
              <w:rPr>
                <w:rFonts w:hint="eastAsia" w:ascii="仿宋_GB2312" w:hAnsi="仿宋_GB2312" w:eastAsia="仿宋_GB2312" w:cs="仿宋_GB2312"/>
                <w:color w:val="auto"/>
                <w:sz w:val="28"/>
                <w:szCs w:val="28"/>
              </w:rPr>
            </w:pPr>
          </w:p>
        </w:tc>
        <w:tc>
          <w:tcPr>
            <w:tcW w:w="675" w:type="pct"/>
            <w:gridSpan w:val="2"/>
            <w:noWrap w:val="0"/>
            <w:vAlign w:val="center"/>
          </w:tcPr>
          <w:p w14:paraId="66663C55">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492" w:type="pct"/>
            <w:noWrap w:val="0"/>
            <w:vAlign w:val="center"/>
          </w:tcPr>
          <w:p w14:paraId="2DBEC8C0">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654" w:type="pct"/>
            <w:noWrap w:val="0"/>
            <w:vAlign w:val="center"/>
          </w:tcPr>
          <w:p w14:paraId="051BCACD">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816" w:type="pct"/>
            <w:noWrap w:val="0"/>
            <w:vAlign w:val="center"/>
          </w:tcPr>
          <w:p w14:paraId="033B15C6">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745" w:type="pct"/>
            <w:noWrap w:val="0"/>
            <w:vAlign w:val="center"/>
          </w:tcPr>
          <w:p w14:paraId="45538F2D">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1102" w:type="pct"/>
            <w:noWrap w:val="0"/>
            <w:vAlign w:val="center"/>
          </w:tcPr>
          <w:p w14:paraId="4F93663F">
            <w:pPr>
              <w:spacing w:line="400" w:lineRule="exact"/>
              <w:jc w:val="left"/>
              <w:rPr>
                <w:rFonts w:hint="eastAsia" w:ascii="仿宋_GB2312" w:hAnsi="仿宋_GB2312" w:eastAsia="仿宋_GB2312" w:cs="仿宋_GB2312"/>
                <w:color w:val="auto"/>
                <w:kern w:val="2"/>
                <w:sz w:val="28"/>
                <w:szCs w:val="28"/>
                <w:lang w:val="en-US" w:eastAsia="zh-CN" w:bidi="ar-SA"/>
              </w:rPr>
            </w:pPr>
          </w:p>
        </w:tc>
      </w:tr>
      <w:tr w14:paraId="5D1788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27" w:type="pct"/>
            <w:gridSpan w:val="2"/>
            <w:tcBorders>
              <w:top w:val="single" w:color="auto" w:sz="12" w:space="0"/>
              <w:left w:val="single" w:color="auto" w:sz="12" w:space="0"/>
              <w:bottom w:val="single" w:color="auto" w:sz="12" w:space="0"/>
              <w:right w:val="single" w:color="auto" w:sz="12" w:space="0"/>
            </w:tcBorders>
            <w:noWrap w:val="0"/>
            <w:vAlign w:val="center"/>
          </w:tcPr>
          <w:p w14:paraId="2CEDB987">
            <w:pPr>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支撑方向3</w:t>
            </w:r>
          </w:p>
        </w:tc>
        <w:tc>
          <w:tcPr>
            <w:tcW w:w="3872" w:type="pct"/>
            <w:gridSpan w:val="6"/>
            <w:tcBorders>
              <w:top w:val="single" w:color="auto" w:sz="12" w:space="0"/>
              <w:left w:val="single" w:color="auto" w:sz="12" w:space="0"/>
              <w:bottom w:val="single" w:color="auto" w:sz="12" w:space="0"/>
              <w:right w:val="single" w:color="auto" w:sz="12" w:space="0"/>
            </w:tcBorders>
            <w:noWrap w:val="0"/>
            <w:vAlign w:val="center"/>
          </w:tcPr>
          <w:p w14:paraId="61A22B9A">
            <w:pPr>
              <w:jc w:val="left"/>
              <w:rPr>
                <w:rFonts w:hint="eastAsia" w:ascii="仿宋_GB2312" w:hAnsi="仿宋_GB2312" w:eastAsia="仿宋_GB2312" w:cs="仿宋_GB2312"/>
                <w:color w:val="auto"/>
                <w:sz w:val="28"/>
                <w:szCs w:val="28"/>
              </w:rPr>
            </w:pPr>
          </w:p>
        </w:tc>
      </w:tr>
      <w:tr w14:paraId="5396BE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3" w:type="pct"/>
            <w:noWrap w:val="0"/>
            <w:vAlign w:val="center"/>
          </w:tcPr>
          <w:p w14:paraId="77C41B86">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sz w:val="28"/>
                <w:szCs w:val="28"/>
              </w:rPr>
              <w:t>序号</w:t>
            </w:r>
          </w:p>
        </w:tc>
        <w:tc>
          <w:tcPr>
            <w:tcW w:w="675" w:type="pct"/>
            <w:gridSpan w:val="2"/>
            <w:noWrap w:val="0"/>
            <w:vAlign w:val="center"/>
          </w:tcPr>
          <w:p w14:paraId="1D061044">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sz w:val="28"/>
                <w:szCs w:val="28"/>
              </w:rPr>
              <w:t>姓名</w:t>
            </w:r>
          </w:p>
        </w:tc>
        <w:tc>
          <w:tcPr>
            <w:tcW w:w="492" w:type="pct"/>
            <w:noWrap w:val="0"/>
            <w:vAlign w:val="center"/>
          </w:tcPr>
          <w:p w14:paraId="017C2FB0">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sz w:val="28"/>
                <w:szCs w:val="28"/>
              </w:rPr>
              <w:t>性别</w:t>
            </w:r>
          </w:p>
        </w:tc>
        <w:tc>
          <w:tcPr>
            <w:tcW w:w="654" w:type="pct"/>
            <w:noWrap w:val="0"/>
            <w:vAlign w:val="center"/>
          </w:tcPr>
          <w:p w14:paraId="27ACDE5A">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出生</w:t>
            </w:r>
          </w:p>
          <w:p w14:paraId="2242B4F6">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sz w:val="28"/>
                <w:szCs w:val="28"/>
              </w:rPr>
              <w:t>年月</w:t>
            </w:r>
          </w:p>
        </w:tc>
        <w:tc>
          <w:tcPr>
            <w:tcW w:w="816" w:type="pct"/>
            <w:noWrap w:val="0"/>
            <w:vAlign w:val="center"/>
          </w:tcPr>
          <w:p w14:paraId="53525374">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专业技</w:t>
            </w:r>
          </w:p>
          <w:p w14:paraId="33A9ECB6">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sz w:val="28"/>
                <w:szCs w:val="28"/>
              </w:rPr>
              <w:t>术职务</w:t>
            </w:r>
          </w:p>
        </w:tc>
        <w:tc>
          <w:tcPr>
            <w:tcW w:w="745" w:type="pct"/>
            <w:noWrap w:val="0"/>
            <w:vAlign w:val="center"/>
          </w:tcPr>
          <w:p w14:paraId="08F20256">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最高</w:t>
            </w:r>
          </w:p>
          <w:p w14:paraId="0FA22646">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sz w:val="28"/>
                <w:szCs w:val="28"/>
              </w:rPr>
              <w:t>学位</w:t>
            </w:r>
          </w:p>
        </w:tc>
        <w:tc>
          <w:tcPr>
            <w:tcW w:w="1102" w:type="pct"/>
            <w:noWrap w:val="0"/>
            <w:vAlign w:val="center"/>
          </w:tcPr>
          <w:p w14:paraId="150BDF25">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sz w:val="28"/>
                <w:szCs w:val="28"/>
                <w:lang w:val="en-US" w:eastAsia="zh-CN"/>
              </w:rPr>
              <w:t>所属学院/学科</w:t>
            </w:r>
          </w:p>
        </w:tc>
      </w:tr>
      <w:tr w14:paraId="5F1F83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3" w:type="pct"/>
            <w:noWrap w:val="0"/>
            <w:vAlign w:val="center"/>
          </w:tcPr>
          <w:p w14:paraId="56955810">
            <w:pPr>
              <w:spacing w:line="400" w:lineRule="exact"/>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1</w:t>
            </w:r>
          </w:p>
        </w:tc>
        <w:tc>
          <w:tcPr>
            <w:tcW w:w="675" w:type="pct"/>
            <w:gridSpan w:val="2"/>
            <w:noWrap w:val="0"/>
            <w:vAlign w:val="center"/>
          </w:tcPr>
          <w:p w14:paraId="0640027A">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492" w:type="pct"/>
            <w:noWrap w:val="0"/>
            <w:vAlign w:val="center"/>
          </w:tcPr>
          <w:p w14:paraId="3DA3D215">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654" w:type="pct"/>
            <w:noWrap w:val="0"/>
            <w:vAlign w:val="center"/>
          </w:tcPr>
          <w:p w14:paraId="6FD20CED">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816" w:type="pct"/>
            <w:noWrap w:val="0"/>
            <w:vAlign w:val="center"/>
          </w:tcPr>
          <w:p w14:paraId="23FBE15C">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745" w:type="pct"/>
            <w:noWrap w:val="0"/>
            <w:vAlign w:val="center"/>
          </w:tcPr>
          <w:p w14:paraId="0F245114">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1102" w:type="pct"/>
            <w:noWrap w:val="0"/>
            <w:vAlign w:val="center"/>
          </w:tcPr>
          <w:p w14:paraId="117DBE6F">
            <w:pPr>
              <w:spacing w:line="400" w:lineRule="exact"/>
              <w:jc w:val="left"/>
              <w:rPr>
                <w:rFonts w:hint="eastAsia" w:ascii="仿宋_GB2312" w:hAnsi="仿宋_GB2312" w:eastAsia="仿宋_GB2312" w:cs="仿宋_GB2312"/>
                <w:color w:val="auto"/>
                <w:kern w:val="2"/>
                <w:sz w:val="28"/>
                <w:szCs w:val="28"/>
                <w:lang w:val="en-US" w:eastAsia="zh-CN" w:bidi="ar-SA"/>
              </w:rPr>
            </w:pPr>
          </w:p>
        </w:tc>
      </w:tr>
      <w:tr w14:paraId="6FE987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3" w:type="pct"/>
            <w:noWrap w:val="0"/>
            <w:vAlign w:val="center"/>
          </w:tcPr>
          <w:p w14:paraId="193E00A6">
            <w:pPr>
              <w:spacing w:line="400" w:lineRule="exact"/>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2</w:t>
            </w:r>
          </w:p>
        </w:tc>
        <w:tc>
          <w:tcPr>
            <w:tcW w:w="675" w:type="pct"/>
            <w:gridSpan w:val="2"/>
            <w:noWrap w:val="0"/>
            <w:vAlign w:val="center"/>
          </w:tcPr>
          <w:p w14:paraId="51E7DCA0">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492" w:type="pct"/>
            <w:noWrap w:val="0"/>
            <w:vAlign w:val="center"/>
          </w:tcPr>
          <w:p w14:paraId="2A5D3B28">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654" w:type="pct"/>
            <w:noWrap w:val="0"/>
            <w:vAlign w:val="center"/>
          </w:tcPr>
          <w:p w14:paraId="02F72BBF">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816" w:type="pct"/>
            <w:noWrap w:val="0"/>
            <w:vAlign w:val="center"/>
          </w:tcPr>
          <w:p w14:paraId="700CADE8">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745" w:type="pct"/>
            <w:noWrap w:val="0"/>
            <w:vAlign w:val="center"/>
          </w:tcPr>
          <w:p w14:paraId="3F8D01B6">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1102" w:type="pct"/>
            <w:noWrap w:val="0"/>
            <w:vAlign w:val="center"/>
          </w:tcPr>
          <w:p w14:paraId="68D2A0E8">
            <w:pPr>
              <w:spacing w:line="400" w:lineRule="exact"/>
              <w:jc w:val="left"/>
              <w:rPr>
                <w:rFonts w:hint="eastAsia" w:ascii="仿宋_GB2312" w:hAnsi="仿宋_GB2312" w:eastAsia="仿宋_GB2312" w:cs="仿宋_GB2312"/>
                <w:color w:val="auto"/>
                <w:kern w:val="2"/>
                <w:sz w:val="28"/>
                <w:szCs w:val="28"/>
                <w:lang w:val="en-US" w:eastAsia="zh-CN" w:bidi="ar-SA"/>
              </w:rPr>
            </w:pPr>
          </w:p>
        </w:tc>
      </w:tr>
      <w:tr w14:paraId="257348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3" w:type="pct"/>
            <w:noWrap w:val="0"/>
            <w:vAlign w:val="center"/>
          </w:tcPr>
          <w:p w14:paraId="5814AB11">
            <w:pPr>
              <w:spacing w:line="400" w:lineRule="exact"/>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3</w:t>
            </w:r>
          </w:p>
        </w:tc>
        <w:tc>
          <w:tcPr>
            <w:tcW w:w="675" w:type="pct"/>
            <w:gridSpan w:val="2"/>
            <w:noWrap w:val="0"/>
            <w:vAlign w:val="center"/>
          </w:tcPr>
          <w:p w14:paraId="7EACFEE0">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492" w:type="pct"/>
            <w:noWrap w:val="0"/>
            <w:vAlign w:val="center"/>
          </w:tcPr>
          <w:p w14:paraId="79D14AF1">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654" w:type="pct"/>
            <w:noWrap w:val="0"/>
            <w:vAlign w:val="center"/>
          </w:tcPr>
          <w:p w14:paraId="2ABC1F15">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816" w:type="pct"/>
            <w:noWrap w:val="0"/>
            <w:vAlign w:val="center"/>
          </w:tcPr>
          <w:p w14:paraId="484EFD8C">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745" w:type="pct"/>
            <w:noWrap w:val="0"/>
            <w:vAlign w:val="center"/>
          </w:tcPr>
          <w:p w14:paraId="4B12ECE6">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1102" w:type="pct"/>
            <w:noWrap w:val="0"/>
            <w:vAlign w:val="center"/>
          </w:tcPr>
          <w:p w14:paraId="3CDFF09E">
            <w:pPr>
              <w:spacing w:line="400" w:lineRule="exact"/>
              <w:jc w:val="left"/>
              <w:rPr>
                <w:rFonts w:hint="eastAsia" w:ascii="仿宋_GB2312" w:hAnsi="仿宋_GB2312" w:eastAsia="仿宋_GB2312" w:cs="仿宋_GB2312"/>
                <w:color w:val="auto"/>
                <w:kern w:val="2"/>
                <w:sz w:val="28"/>
                <w:szCs w:val="28"/>
                <w:lang w:val="en-US" w:eastAsia="zh-CN" w:bidi="ar-SA"/>
              </w:rPr>
            </w:pPr>
          </w:p>
        </w:tc>
      </w:tr>
      <w:tr w14:paraId="0C0B7E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3" w:type="pct"/>
            <w:noWrap w:val="0"/>
            <w:vAlign w:val="center"/>
          </w:tcPr>
          <w:p w14:paraId="16F50991">
            <w:pPr>
              <w:spacing w:line="400" w:lineRule="exact"/>
              <w:jc w:val="center"/>
              <w:rPr>
                <w:rFonts w:hint="eastAsia" w:ascii="仿宋_GB2312" w:hAnsi="仿宋_GB2312" w:eastAsia="仿宋_GB2312" w:cs="仿宋_GB2312"/>
                <w:color w:val="auto"/>
                <w:sz w:val="28"/>
                <w:szCs w:val="28"/>
              </w:rPr>
            </w:pPr>
          </w:p>
        </w:tc>
        <w:tc>
          <w:tcPr>
            <w:tcW w:w="675" w:type="pct"/>
            <w:gridSpan w:val="2"/>
            <w:noWrap w:val="0"/>
            <w:vAlign w:val="center"/>
          </w:tcPr>
          <w:p w14:paraId="4B00AF0B">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492" w:type="pct"/>
            <w:noWrap w:val="0"/>
            <w:vAlign w:val="center"/>
          </w:tcPr>
          <w:p w14:paraId="38214ACC">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654" w:type="pct"/>
            <w:noWrap w:val="0"/>
            <w:vAlign w:val="center"/>
          </w:tcPr>
          <w:p w14:paraId="52155A39">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816" w:type="pct"/>
            <w:noWrap w:val="0"/>
            <w:vAlign w:val="center"/>
          </w:tcPr>
          <w:p w14:paraId="75369C18">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745" w:type="pct"/>
            <w:noWrap w:val="0"/>
            <w:vAlign w:val="center"/>
          </w:tcPr>
          <w:p w14:paraId="733E6F1B">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1102" w:type="pct"/>
            <w:noWrap w:val="0"/>
            <w:vAlign w:val="center"/>
          </w:tcPr>
          <w:p w14:paraId="1A9D0477">
            <w:pPr>
              <w:spacing w:line="400" w:lineRule="exact"/>
              <w:jc w:val="left"/>
              <w:rPr>
                <w:rFonts w:hint="eastAsia" w:ascii="仿宋_GB2312" w:hAnsi="仿宋_GB2312" w:eastAsia="仿宋_GB2312" w:cs="仿宋_GB2312"/>
                <w:color w:val="auto"/>
                <w:kern w:val="2"/>
                <w:sz w:val="28"/>
                <w:szCs w:val="28"/>
                <w:lang w:val="en-US" w:eastAsia="zh-CN" w:bidi="ar-SA"/>
              </w:rPr>
            </w:pPr>
          </w:p>
        </w:tc>
      </w:tr>
      <w:tr w14:paraId="24C2F5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3" w:type="pct"/>
            <w:noWrap w:val="0"/>
            <w:vAlign w:val="center"/>
          </w:tcPr>
          <w:p w14:paraId="6F7BC554">
            <w:pPr>
              <w:spacing w:line="400" w:lineRule="exact"/>
              <w:jc w:val="center"/>
              <w:rPr>
                <w:rFonts w:hint="eastAsia" w:ascii="仿宋_GB2312" w:hAnsi="仿宋_GB2312" w:eastAsia="仿宋_GB2312" w:cs="仿宋_GB2312"/>
                <w:color w:val="auto"/>
                <w:sz w:val="28"/>
                <w:szCs w:val="28"/>
              </w:rPr>
            </w:pPr>
          </w:p>
        </w:tc>
        <w:tc>
          <w:tcPr>
            <w:tcW w:w="675" w:type="pct"/>
            <w:gridSpan w:val="2"/>
            <w:noWrap w:val="0"/>
            <w:vAlign w:val="center"/>
          </w:tcPr>
          <w:p w14:paraId="2B0F42B9">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492" w:type="pct"/>
            <w:noWrap w:val="0"/>
            <w:vAlign w:val="center"/>
          </w:tcPr>
          <w:p w14:paraId="40AA82AD">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654" w:type="pct"/>
            <w:noWrap w:val="0"/>
            <w:vAlign w:val="center"/>
          </w:tcPr>
          <w:p w14:paraId="59EFA2BE">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816" w:type="pct"/>
            <w:noWrap w:val="0"/>
            <w:vAlign w:val="center"/>
          </w:tcPr>
          <w:p w14:paraId="14CA3569">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745" w:type="pct"/>
            <w:noWrap w:val="0"/>
            <w:vAlign w:val="center"/>
          </w:tcPr>
          <w:p w14:paraId="1E7E4A20">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1102" w:type="pct"/>
            <w:noWrap w:val="0"/>
            <w:vAlign w:val="center"/>
          </w:tcPr>
          <w:p w14:paraId="0E8214C9">
            <w:pPr>
              <w:spacing w:line="400" w:lineRule="exact"/>
              <w:jc w:val="left"/>
              <w:rPr>
                <w:rFonts w:hint="eastAsia" w:ascii="仿宋_GB2312" w:hAnsi="仿宋_GB2312" w:eastAsia="仿宋_GB2312" w:cs="仿宋_GB2312"/>
                <w:color w:val="auto"/>
                <w:kern w:val="2"/>
                <w:sz w:val="28"/>
                <w:szCs w:val="28"/>
                <w:lang w:val="en-US" w:eastAsia="zh-CN" w:bidi="ar-SA"/>
              </w:rPr>
            </w:pPr>
          </w:p>
        </w:tc>
      </w:tr>
      <w:tr w14:paraId="17ED90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3" w:type="pct"/>
            <w:noWrap w:val="0"/>
            <w:vAlign w:val="center"/>
          </w:tcPr>
          <w:p w14:paraId="596C973F">
            <w:pPr>
              <w:spacing w:line="400" w:lineRule="exact"/>
              <w:jc w:val="center"/>
              <w:rPr>
                <w:rFonts w:hint="eastAsia" w:ascii="仿宋_GB2312" w:hAnsi="仿宋_GB2312" w:eastAsia="仿宋_GB2312" w:cs="仿宋_GB2312"/>
                <w:color w:val="auto"/>
                <w:sz w:val="28"/>
                <w:szCs w:val="28"/>
              </w:rPr>
            </w:pPr>
          </w:p>
        </w:tc>
        <w:tc>
          <w:tcPr>
            <w:tcW w:w="675" w:type="pct"/>
            <w:gridSpan w:val="2"/>
            <w:noWrap w:val="0"/>
            <w:vAlign w:val="center"/>
          </w:tcPr>
          <w:p w14:paraId="4FCFEBA5">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492" w:type="pct"/>
            <w:noWrap w:val="0"/>
            <w:vAlign w:val="center"/>
          </w:tcPr>
          <w:p w14:paraId="678FB4CB">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654" w:type="pct"/>
            <w:noWrap w:val="0"/>
            <w:vAlign w:val="center"/>
          </w:tcPr>
          <w:p w14:paraId="6E2EACEA">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816" w:type="pct"/>
            <w:noWrap w:val="0"/>
            <w:vAlign w:val="center"/>
          </w:tcPr>
          <w:p w14:paraId="2E7B1E92">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745" w:type="pct"/>
            <w:noWrap w:val="0"/>
            <w:vAlign w:val="center"/>
          </w:tcPr>
          <w:p w14:paraId="2C60F349">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1102" w:type="pct"/>
            <w:noWrap w:val="0"/>
            <w:vAlign w:val="center"/>
          </w:tcPr>
          <w:p w14:paraId="7E16ED46">
            <w:pPr>
              <w:spacing w:line="400" w:lineRule="exact"/>
              <w:jc w:val="left"/>
              <w:rPr>
                <w:rFonts w:hint="eastAsia" w:ascii="仿宋_GB2312" w:hAnsi="仿宋_GB2312" w:eastAsia="仿宋_GB2312" w:cs="仿宋_GB2312"/>
                <w:color w:val="auto"/>
                <w:kern w:val="2"/>
                <w:sz w:val="28"/>
                <w:szCs w:val="28"/>
                <w:lang w:val="en-US" w:eastAsia="zh-CN" w:bidi="ar-SA"/>
              </w:rPr>
            </w:pPr>
          </w:p>
        </w:tc>
      </w:tr>
      <w:tr w14:paraId="3AC927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3" w:type="pct"/>
            <w:noWrap w:val="0"/>
            <w:vAlign w:val="center"/>
          </w:tcPr>
          <w:p w14:paraId="38377CAD">
            <w:pPr>
              <w:spacing w:line="400" w:lineRule="exact"/>
              <w:jc w:val="center"/>
              <w:rPr>
                <w:rFonts w:hint="eastAsia" w:ascii="仿宋_GB2312" w:hAnsi="仿宋_GB2312" w:eastAsia="仿宋_GB2312" w:cs="仿宋_GB2312"/>
                <w:color w:val="auto"/>
                <w:sz w:val="28"/>
                <w:szCs w:val="28"/>
              </w:rPr>
            </w:pPr>
          </w:p>
        </w:tc>
        <w:tc>
          <w:tcPr>
            <w:tcW w:w="675" w:type="pct"/>
            <w:gridSpan w:val="2"/>
            <w:noWrap w:val="0"/>
            <w:vAlign w:val="center"/>
          </w:tcPr>
          <w:p w14:paraId="2B01BBC5">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492" w:type="pct"/>
            <w:noWrap w:val="0"/>
            <w:vAlign w:val="center"/>
          </w:tcPr>
          <w:p w14:paraId="468915ED">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654" w:type="pct"/>
            <w:noWrap w:val="0"/>
            <w:vAlign w:val="center"/>
          </w:tcPr>
          <w:p w14:paraId="1DDDC365">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816" w:type="pct"/>
            <w:noWrap w:val="0"/>
            <w:vAlign w:val="center"/>
          </w:tcPr>
          <w:p w14:paraId="413FB210">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745" w:type="pct"/>
            <w:noWrap w:val="0"/>
            <w:vAlign w:val="center"/>
          </w:tcPr>
          <w:p w14:paraId="7DE0DF6E">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1102" w:type="pct"/>
            <w:noWrap w:val="0"/>
            <w:vAlign w:val="center"/>
          </w:tcPr>
          <w:p w14:paraId="108A30F9">
            <w:pPr>
              <w:spacing w:line="400" w:lineRule="exact"/>
              <w:jc w:val="left"/>
              <w:rPr>
                <w:rFonts w:hint="eastAsia" w:ascii="仿宋_GB2312" w:hAnsi="仿宋_GB2312" w:eastAsia="仿宋_GB2312" w:cs="仿宋_GB2312"/>
                <w:color w:val="auto"/>
                <w:kern w:val="2"/>
                <w:sz w:val="28"/>
                <w:szCs w:val="28"/>
                <w:lang w:val="en-US" w:eastAsia="zh-CN" w:bidi="ar-SA"/>
              </w:rPr>
            </w:pPr>
          </w:p>
        </w:tc>
      </w:tr>
      <w:tr w14:paraId="442F3B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3" w:type="pct"/>
            <w:noWrap w:val="0"/>
            <w:vAlign w:val="center"/>
          </w:tcPr>
          <w:p w14:paraId="0682AFD8">
            <w:pPr>
              <w:spacing w:line="400" w:lineRule="exact"/>
              <w:jc w:val="center"/>
              <w:rPr>
                <w:rFonts w:hint="eastAsia" w:ascii="仿宋_GB2312" w:hAnsi="仿宋_GB2312" w:eastAsia="仿宋_GB2312" w:cs="仿宋_GB2312"/>
                <w:color w:val="auto"/>
                <w:sz w:val="28"/>
                <w:szCs w:val="28"/>
              </w:rPr>
            </w:pPr>
          </w:p>
        </w:tc>
        <w:tc>
          <w:tcPr>
            <w:tcW w:w="675" w:type="pct"/>
            <w:gridSpan w:val="2"/>
            <w:noWrap w:val="0"/>
            <w:vAlign w:val="center"/>
          </w:tcPr>
          <w:p w14:paraId="0538FD12">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492" w:type="pct"/>
            <w:noWrap w:val="0"/>
            <w:vAlign w:val="center"/>
          </w:tcPr>
          <w:p w14:paraId="7420F0AD">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654" w:type="pct"/>
            <w:noWrap w:val="0"/>
            <w:vAlign w:val="center"/>
          </w:tcPr>
          <w:p w14:paraId="715970BC">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816" w:type="pct"/>
            <w:noWrap w:val="0"/>
            <w:vAlign w:val="center"/>
          </w:tcPr>
          <w:p w14:paraId="75364196">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745" w:type="pct"/>
            <w:noWrap w:val="0"/>
            <w:vAlign w:val="center"/>
          </w:tcPr>
          <w:p w14:paraId="246A2417">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1102" w:type="pct"/>
            <w:noWrap w:val="0"/>
            <w:vAlign w:val="center"/>
          </w:tcPr>
          <w:p w14:paraId="0A94CEA7">
            <w:pPr>
              <w:spacing w:line="400" w:lineRule="exact"/>
              <w:jc w:val="left"/>
              <w:rPr>
                <w:rFonts w:hint="eastAsia" w:ascii="仿宋_GB2312" w:hAnsi="仿宋_GB2312" w:eastAsia="仿宋_GB2312" w:cs="仿宋_GB2312"/>
                <w:color w:val="auto"/>
                <w:kern w:val="2"/>
                <w:sz w:val="28"/>
                <w:szCs w:val="28"/>
                <w:lang w:val="en-US" w:eastAsia="zh-CN" w:bidi="ar-SA"/>
              </w:rPr>
            </w:pPr>
          </w:p>
        </w:tc>
      </w:tr>
      <w:tr w14:paraId="1ACD16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3" w:type="pct"/>
            <w:noWrap w:val="0"/>
            <w:vAlign w:val="center"/>
          </w:tcPr>
          <w:p w14:paraId="57F6C004">
            <w:pPr>
              <w:spacing w:line="400" w:lineRule="exact"/>
              <w:jc w:val="center"/>
              <w:rPr>
                <w:rFonts w:hint="eastAsia" w:ascii="仿宋_GB2312" w:hAnsi="仿宋_GB2312" w:eastAsia="仿宋_GB2312" w:cs="仿宋_GB2312"/>
                <w:color w:val="auto"/>
                <w:sz w:val="28"/>
                <w:szCs w:val="28"/>
              </w:rPr>
            </w:pPr>
          </w:p>
        </w:tc>
        <w:tc>
          <w:tcPr>
            <w:tcW w:w="675" w:type="pct"/>
            <w:gridSpan w:val="2"/>
            <w:noWrap w:val="0"/>
            <w:vAlign w:val="center"/>
          </w:tcPr>
          <w:p w14:paraId="71FA846C">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492" w:type="pct"/>
            <w:noWrap w:val="0"/>
            <w:vAlign w:val="center"/>
          </w:tcPr>
          <w:p w14:paraId="1E3DE11B">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654" w:type="pct"/>
            <w:noWrap w:val="0"/>
            <w:vAlign w:val="center"/>
          </w:tcPr>
          <w:p w14:paraId="2BC19EEB">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816" w:type="pct"/>
            <w:noWrap w:val="0"/>
            <w:vAlign w:val="center"/>
          </w:tcPr>
          <w:p w14:paraId="1AFFF625">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745" w:type="pct"/>
            <w:noWrap w:val="0"/>
            <w:vAlign w:val="center"/>
          </w:tcPr>
          <w:p w14:paraId="106F5BFB">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1102" w:type="pct"/>
            <w:noWrap w:val="0"/>
            <w:vAlign w:val="center"/>
          </w:tcPr>
          <w:p w14:paraId="710A6E4F">
            <w:pPr>
              <w:spacing w:line="400" w:lineRule="exact"/>
              <w:jc w:val="left"/>
              <w:rPr>
                <w:rFonts w:hint="eastAsia" w:ascii="仿宋_GB2312" w:hAnsi="仿宋_GB2312" w:eastAsia="仿宋_GB2312" w:cs="仿宋_GB2312"/>
                <w:color w:val="auto"/>
                <w:kern w:val="2"/>
                <w:sz w:val="28"/>
                <w:szCs w:val="28"/>
                <w:lang w:val="en-US" w:eastAsia="zh-CN" w:bidi="ar-SA"/>
              </w:rPr>
            </w:pPr>
          </w:p>
        </w:tc>
      </w:tr>
      <w:tr w14:paraId="77FDC2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3" w:type="pct"/>
            <w:noWrap w:val="0"/>
            <w:vAlign w:val="center"/>
          </w:tcPr>
          <w:p w14:paraId="6294CF5E">
            <w:pPr>
              <w:spacing w:line="400" w:lineRule="exact"/>
              <w:jc w:val="center"/>
              <w:rPr>
                <w:rFonts w:hint="eastAsia" w:ascii="仿宋_GB2312" w:hAnsi="仿宋_GB2312" w:eastAsia="仿宋_GB2312" w:cs="仿宋_GB2312"/>
                <w:color w:val="auto"/>
                <w:sz w:val="28"/>
                <w:szCs w:val="28"/>
              </w:rPr>
            </w:pPr>
          </w:p>
        </w:tc>
        <w:tc>
          <w:tcPr>
            <w:tcW w:w="675" w:type="pct"/>
            <w:gridSpan w:val="2"/>
            <w:noWrap w:val="0"/>
            <w:vAlign w:val="center"/>
          </w:tcPr>
          <w:p w14:paraId="0B7AE46E">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492" w:type="pct"/>
            <w:noWrap w:val="0"/>
            <w:vAlign w:val="center"/>
          </w:tcPr>
          <w:p w14:paraId="5B985A4E">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654" w:type="pct"/>
            <w:noWrap w:val="0"/>
            <w:vAlign w:val="center"/>
          </w:tcPr>
          <w:p w14:paraId="3AB8BC76">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816" w:type="pct"/>
            <w:noWrap w:val="0"/>
            <w:vAlign w:val="center"/>
          </w:tcPr>
          <w:p w14:paraId="42211AE3">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745" w:type="pct"/>
            <w:noWrap w:val="0"/>
            <w:vAlign w:val="center"/>
          </w:tcPr>
          <w:p w14:paraId="376EE1F5">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1102" w:type="pct"/>
            <w:noWrap w:val="0"/>
            <w:vAlign w:val="center"/>
          </w:tcPr>
          <w:p w14:paraId="671934F6">
            <w:pPr>
              <w:spacing w:line="400" w:lineRule="exact"/>
              <w:jc w:val="left"/>
              <w:rPr>
                <w:rFonts w:hint="eastAsia" w:ascii="仿宋_GB2312" w:hAnsi="仿宋_GB2312" w:eastAsia="仿宋_GB2312" w:cs="仿宋_GB2312"/>
                <w:color w:val="auto"/>
                <w:kern w:val="2"/>
                <w:sz w:val="28"/>
                <w:szCs w:val="28"/>
                <w:lang w:val="en-US" w:eastAsia="zh-CN" w:bidi="ar-SA"/>
              </w:rPr>
            </w:pPr>
          </w:p>
        </w:tc>
      </w:tr>
      <w:tr w14:paraId="14FCED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3" w:type="pct"/>
            <w:noWrap w:val="0"/>
            <w:vAlign w:val="center"/>
          </w:tcPr>
          <w:p w14:paraId="35650DDD">
            <w:pPr>
              <w:spacing w:line="400" w:lineRule="exact"/>
              <w:jc w:val="center"/>
              <w:rPr>
                <w:rFonts w:hint="eastAsia" w:ascii="仿宋_GB2312" w:hAnsi="仿宋_GB2312" w:eastAsia="仿宋_GB2312" w:cs="仿宋_GB2312"/>
                <w:color w:val="auto"/>
                <w:sz w:val="28"/>
                <w:szCs w:val="28"/>
              </w:rPr>
            </w:pPr>
          </w:p>
        </w:tc>
        <w:tc>
          <w:tcPr>
            <w:tcW w:w="675" w:type="pct"/>
            <w:gridSpan w:val="2"/>
            <w:noWrap w:val="0"/>
            <w:vAlign w:val="center"/>
          </w:tcPr>
          <w:p w14:paraId="358D306E">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492" w:type="pct"/>
            <w:noWrap w:val="0"/>
            <w:vAlign w:val="center"/>
          </w:tcPr>
          <w:p w14:paraId="13116B24">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654" w:type="pct"/>
            <w:noWrap w:val="0"/>
            <w:vAlign w:val="center"/>
          </w:tcPr>
          <w:p w14:paraId="6233B33E">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816" w:type="pct"/>
            <w:noWrap w:val="0"/>
            <w:vAlign w:val="center"/>
          </w:tcPr>
          <w:p w14:paraId="33E21D5F">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745" w:type="pct"/>
            <w:noWrap w:val="0"/>
            <w:vAlign w:val="center"/>
          </w:tcPr>
          <w:p w14:paraId="059F3527">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1102" w:type="pct"/>
            <w:noWrap w:val="0"/>
            <w:vAlign w:val="center"/>
          </w:tcPr>
          <w:p w14:paraId="667181C3">
            <w:pPr>
              <w:spacing w:line="400" w:lineRule="exact"/>
              <w:jc w:val="left"/>
              <w:rPr>
                <w:rFonts w:hint="eastAsia" w:ascii="仿宋_GB2312" w:hAnsi="仿宋_GB2312" w:eastAsia="仿宋_GB2312" w:cs="仿宋_GB2312"/>
                <w:color w:val="auto"/>
                <w:kern w:val="2"/>
                <w:sz w:val="28"/>
                <w:szCs w:val="28"/>
                <w:lang w:val="en-US" w:eastAsia="zh-CN" w:bidi="ar-SA"/>
              </w:rPr>
            </w:pPr>
          </w:p>
        </w:tc>
      </w:tr>
      <w:tr w14:paraId="425D19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3" w:type="pct"/>
            <w:noWrap w:val="0"/>
            <w:vAlign w:val="center"/>
          </w:tcPr>
          <w:p w14:paraId="27334C45">
            <w:pPr>
              <w:spacing w:line="400" w:lineRule="exact"/>
              <w:jc w:val="center"/>
              <w:rPr>
                <w:rFonts w:hint="eastAsia" w:ascii="仿宋_GB2312" w:hAnsi="仿宋_GB2312" w:eastAsia="仿宋_GB2312" w:cs="仿宋_GB2312"/>
                <w:color w:val="auto"/>
                <w:sz w:val="28"/>
                <w:szCs w:val="28"/>
              </w:rPr>
            </w:pPr>
          </w:p>
        </w:tc>
        <w:tc>
          <w:tcPr>
            <w:tcW w:w="675" w:type="pct"/>
            <w:gridSpan w:val="2"/>
            <w:noWrap w:val="0"/>
            <w:vAlign w:val="center"/>
          </w:tcPr>
          <w:p w14:paraId="16CE4933">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492" w:type="pct"/>
            <w:noWrap w:val="0"/>
            <w:vAlign w:val="center"/>
          </w:tcPr>
          <w:p w14:paraId="7A6DF28C">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654" w:type="pct"/>
            <w:noWrap w:val="0"/>
            <w:vAlign w:val="center"/>
          </w:tcPr>
          <w:p w14:paraId="788552A1">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816" w:type="pct"/>
            <w:noWrap w:val="0"/>
            <w:vAlign w:val="center"/>
          </w:tcPr>
          <w:p w14:paraId="479C13AF">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745" w:type="pct"/>
            <w:noWrap w:val="0"/>
            <w:vAlign w:val="center"/>
          </w:tcPr>
          <w:p w14:paraId="3C9A5FA6">
            <w:pPr>
              <w:spacing w:line="400" w:lineRule="exact"/>
              <w:jc w:val="center"/>
              <w:rPr>
                <w:rFonts w:hint="eastAsia" w:ascii="仿宋_GB2312" w:hAnsi="仿宋_GB2312" w:eastAsia="仿宋_GB2312" w:cs="仿宋_GB2312"/>
                <w:color w:val="auto"/>
                <w:kern w:val="2"/>
                <w:sz w:val="28"/>
                <w:szCs w:val="28"/>
                <w:lang w:val="en-US" w:eastAsia="zh-CN" w:bidi="ar-SA"/>
              </w:rPr>
            </w:pPr>
          </w:p>
        </w:tc>
        <w:tc>
          <w:tcPr>
            <w:tcW w:w="1102" w:type="pct"/>
            <w:noWrap w:val="0"/>
            <w:vAlign w:val="center"/>
          </w:tcPr>
          <w:p w14:paraId="75786390">
            <w:pPr>
              <w:spacing w:line="400" w:lineRule="exact"/>
              <w:jc w:val="left"/>
              <w:rPr>
                <w:rFonts w:hint="eastAsia" w:ascii="仿宋_GB2312" w:hAnsi="仿宋_GB2312" w:eastAsia="仿宋_GB2312" w:cs="仿宋_GB2312"/>
                <w:color w:val="auto"/>
                <w:kern w:val="2"/>
                <w:sz w:val="28"/>
                <w:szCs w:val="28"/>
                <w:lang w:val="en-US" w:eastAsia="zh-CN" w:bidi="ar-SA"/>
              </w:rPr>
            </w:pPr>
          </w:p>
        </w:tc>
      </w:tr>
    </w:tbl>
    <w:p w14:paraId="7560EEB1">
      <w:pPr>
        <w:rPr>
          <w:color w:val="auto"/>
        </w:rPr>
        <w:sectPr>
          <w:footerReference r:id="rId3" w:type="default"/>
          <w:pgSz w:w="11906" w:h="16838"/>
          <w:pgMar w:top="2098" w:right="1474" w:bottom="1984" w:left="1587" w:header="851" w:footer="992" w:gutter="0"/>
          <w:pgNumType w:fmt="decimal"/>
          <w:cols w:space="720" w:num="1"/>
          <w:docGrid w:type="lines" w:linePitch="312" w:charSpace="0"/>
        </w:sectPr>
      </w:pPr>
    </w:p>
    <w:p w14:paraId="51BC5CF3">
      <w:pPr>
        <w:numPr>
          <w:ilvl w:val="0"/>
          <w:numId w:val="0"/>
        </w:numPr>
        <w:adjustRightInd w:val="0"/>
        <w:snapToGrid w:val="0"/>
        <w:spacing w:line="600" w:lineRule="exact"/>
        <w:rPr>
          <w:rFonts w:eastAsia="黑体"/>
          <w:color w:val="auto"/>
          <w:sz w:val="28"/>
          <w:szCs w:val="28"/>
        </w:rPr>
      </w:pPr>
      <w:r>
        <w:rPr>
          <w:rFonts w:hint="eastAsia" w:eastAsia="黑体" w:cs="黑体"/>
          <w:color w:val="auto"/>
          <w:sz w:val="32"/>
          <w:szCs w:val="32"/>
          <w:lang w:val="en-US" w:eastAsia="zh-CN"/>
        </w:rPr>
        <w:t>二、</w:t>
      </w:r>
      <w:r>
        <w:rPr>
          <w:rFonts w:hint="eastAsia" w:eastAsia="黑体" w:cs="黑体"/>
          <w:color w:val="auto"/>
          <w:sz w:val="32"/>
          <w:szCs w:val="32"/>
        </w:rPr>
        <w:t>学科</w:t>
      </w:r>
      <w:r>
        <w:rPr>
          <w:rFonts w:hint="eastAsia" w:eastAsia="黑体" w:cs="黑体"/>
          <w:color w:val="auto"/>
          <w:sz w:val="32"/>
          <w:szCs w:val="32"/>
          <w:lang w:val="en-US" w:eastAsia="zh-CN"/>
        </w:rPr>
        <w:t>特区</w:t>
      </w:r>
      <w:r>
        <w:rPr>
          <w:rFonts w:hint="eastAsia" w:eastAsia="黑体" w:cs="黑体"/>
          <w:color w:val="auto"/>
          <w:sz w:val="32"/>
          <w:szCs w:val="32"/>
        </w:rPr>
        <w:t>建设总体目标、主要建设内容、具体措施及</w:t>
      </w:r>
      <w:r>
        <w:rPr>
          <w:rFonts w:hint="eastAsia" w:eastAsia="黑体" w:cs="黑体"/>
          <w:color w:val="auto"/>
          <w:sz w:val="32"/>
          <w:szCs w:val="32"/>
          <w:lang w:val="en-US" w:eastAsia="zh-CN"/>
        </w:rPr>
        <w:t>分</w:t>
      </w:r>
      <w:r>
        <w:rPr>
          <w:rFonts w:hint="eastAsia" w:eastAsia="黑体" w:cs="黑体"/>
          <w:color w:val="auto"/>
          <w:sz w:val="32"/>
          <w:szCs w:val="32"/>
        </w:rPr>
        <w:t>年度实施计划</w:t>
      </w:r>
    </w:p>
    <w:tbl>
      <w:tblPr>
        <w:tblStyle w:val="6"/>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61"/>
      </w:tblGrid>
      <w:tr w14:paraId="3F723AB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9061" w:type="dxa"/>
            <w:tcBorders>
              <w:top w:val="single" w:color="auto" w:sz="12" w:space="0"/>
              <w:left w:val="single" w:color="auto" w:sz="12" w:space="0"/>
              <w:bottom w:val="single" w:color="auto" w:sz="12" w:space="0"/>
              <w:right w:val="single" w:color="auto" w:sz="12" w:space="0"/>
            </w:tcBorders>
            <w:noWrap w:val="0"/>
            <w:vAlign w:val="center"/>
          </w:tcPr>
          <w:p w14:paraId="669282D2">
            <w:pPr>
              <w:pStyle w:val="2"/>
              <w:spacing w:line="400" w:lineRule="exact"/>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2－</w:t>
            </w:r>
            <w:r>
              <w:rPr>
                <w:rFonts w:hint="eastAsia" w:ascii="仿宋_GB2312" w:hAnsi="仿宋_GB2312" w:eastAsia="仿宋_GB2312" w:cs="仿宋_GB2312"/>
                <w:b w:val="0"/>
                <w:bCs w:val="0"/>
                <w:color w:val="auto"/>
                <w:sz w:val="28"/>
                <w:szCs w:val="28"/>
                <w:lang w:val="en-US" w:eastAsia="zh-CN"/>
              </w:rPr>
              <w:t>1</w:t>
            </w:r>
            <w:r>
              <w:rPr>
                <w:rFonts w:hint="eastAsia" w:ascii="仿宋_GB2312" w:hAnsi="仿宋_GB2312" w:eastAsia="仿宋_GB2312" w:cs="仿宋_GB2312"/>
                <w:b w:val="0"/>
                <w:bCs w:val="0"/>
                <w:color w:val="auto"/>
                <w:sz w:val="28"/>
                <w:szCs w:val="28"/>
              </w:rPr>
              <w:t>建设总体目标</w:t>
            </w:r>
          </w:p>
        </w:tc>
      </w:tr>
      <w:tr w14:paraId="7DD6956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442" w:hRule="atLeast"/>
        </w:trPr>
        <w:tc>
          <w:tcPr>
            <w:tcW w:w="9061" w:type="dxa"/>
            <w:tcBorders>
              <w:top w:val="single" w:color="auto" w:sz="12" w:space="0"/>
              <w:left w:val="single" w:color="auto" w:sz="12" w:space="0"/>
              <w:bottom w:val="single" w:color="auto" w:sz="12" w:space="0"/>
              <w:right w:val="single" w:color="auto" w:sz="12" w:space="0"/>
            </w:tcBorders>
            <w:noWrap w:val="0"/>
            <w:vAlign w:val="center"/>
          </w:tcPr>
          <w:p w14:paraId="3E61FDB9">
            <w:pPr>
              <w:pStyle w:val="2"/>
              <w:spacing w:line="400" w:lineRule="exact"/>
              <w:rPr>
                <w:rFonts w:hint="eastAsia" w:ascii="仿宋_GB2312" w:hAnsi="仿宋_GB2312" w:eastAsia="仿宋_GB2312" w:cs="仿宋_GB2312"/>
                <w:b w:val="0"/>
                <w:bCs w:val="0"/>
                <w:color w:val="auto"/>
                <w:sz w:val="28"/>
                <w:szCs w:val="28"/>
              </w:rPr>
            </w:pPr>
          </w:p>
          <w:p w14:paraId="23EBD610">
            <w:pPr>
              <w:rPr>
                <w:rFonts w:hint="eastAsia" w:ascii="仿宋_GB2312" w:hAnsi="仿宋_GB2312" w:eastAsia="仿宋_GB2312" w:cs="仿宋_GB2312"/>
                <w:b w:val="0"/>
                <w:bCs w:val="0"/>
                <w:color w:val="auto"/>
              </w:rPr>
            </w:pPr>
          </w:p>
          <w:p w14:paraId="0445FD32">
            <w:pPr>
              <w:rPr>
                <w:rFonts w:hint="eastAsia" w:ascii="仿宋_GB2312" w:hAnsi="仿宋_GB2312" w:eastAsia="仿宋_GB2312" w:cs="仿宋_GB2312"/>
                <w:b w:val="0"/>
                <w:bCs w:val="0"/>
                <w:color w:val="auto"/>
              </w:rPr>
            </w:pPr>
          </w:p>
          <w:p w14:paraId="0FE77AF5">
            <w:pPr>
              <w:rPr>
                <w:rFonts w:hint="eastAsia" w:ascii="仿宋_GB2312" w:hAnsi="仿宋_GB2312" w:eastAsia="仿宋_GB2312" w:cs="仿宋_GB2312"/>
                <w:b w:val="0"/>
                <w:bCs w:val="0"/>
                <w:color w:val="auto"/>
                <w:lang w:eastAsia="zh-CN"/>
              </w:rPr>
            </w:pPr>
            <w:r>
              <w:rPr>
                <w:rFonts w:hint="eastAsia" w:ascii="仿宋_GB2312" w:hAnsi="仿宋_GB2312" w:eastAsia="仿宋_GB2312" w:cs="仿宋_GB2312"/>
                <w:b w:val="0"/>
                <w:bCs w:val="0"/>
                <w:color w:val="auto"/>
                <w:lang w:eastAsia="zh-CN"/>
              </w:rPr>
              <w:t>、</w:t>
            </w:r>
          </w:p>
          <w:p w14:paraId="34820E73">
            <w:pPr>
              <w:rPr>
                <w:rFonts w:hint="eastAsia" w:ascii="仿宋_GB2312" w:hAnsi="仿宋_GB2312" w:eastAsia="仿宋_GB2312" w:cs="仿宋_GB2312"/>
                <w:b w:val="0"/>
                <w:bCs w:val="0"/>
                <w:color w:val="auto"/>
                <w:lang w:eastAsia="zh-CN"/>
              </w:rPr>
            </w:pPr>
          </w:p>
          <w:p w14:paraId="172632AF">
            <w:pPr>
              <w:rPr>
                <w:rFonts w:hint="eastAsia" w:ascii="仿宋_GB2312" w:hAnsi="仿宋_GB2312" w:eastAsia="仿宋_GB2312" w:cs="仿宋_GB2312"/>
                <w:b w:val="0"/>
                <w:bCs w:val="0"/>
                <w:color w:val="auto"/>
              </w:rPr>
            </w:pPr>
          </w:p>
          <w:p w14:paraId="17D7D350">
            <w:pPr>
              <w:rPr>
                <w:rFonts w:hint="eastAsia" w:ascii="仿宋_GB2312" w:hAnsi="仿宋_GB2312" w:eastAsia="仿宋_GB2312" w:cs="仿宋_GB2312"/>
                <w:b w:val="0"/>
                <w:bCs w:val="0"/>
                <w:color w:val="auto"/>
              </w:rPr>
            </w:pPr>
          </w:p>
          <w:p w14:paraId="58870940">
            <w:pPr>
              <w:rPr>
                <w:rFonts w:hint="eastAsia" w:ascii="仿宋_GB2312" w:hAnsi="仿宋_GB2312" w:eastAsia="仿宋_GB2312" w:cs="仿宋_GB2312"/>
                <w:b w:val="0"/>
                <w:bCs w:val="0"/>
                <w:color w:val="auto"/>
              </w:rPr>
            </w:pPr>
          </w:p>
        </w:tc>
      </w:tr>
      <w:tr w14:paraId="1A4FF18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9061" w:type="dxa"/>
            <w:tcBorders>
              <w:top w:val="single" w:color="auto" w:sz="12" w:space="0"/>
              <w:left w:val="single" w:color="auto" w:sz="12" w:space="0"/>
              <w:bottom w:val="single" w:color="auto" w:sz="12" w:space="0"/>
              <w:right w:val="single" w:color="auto" w:sz="12" w:space="0"/>
            </w:tcBorders>
            <w:noWrap w:val="0"/>
            <w:vAlign w:val="center"/>
          </w:tcPr>
          <w:p w14:paraId="06974931">
            <w:pPr>
              <w:pStyle w:val="2"/>
              <w:spacing w:line="400" w:lineRule="exact"/>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rPr>
              <w:t>2－</w:t>
            </w:r>
            <w:r>
              <w:rPr>
                <w:rFonts w:hint="eastAsia" w:ascii="仿宋_GB2312" w:hAnsi="仿宋_GB2312" w:eastAsia="仿宋_GB2312" w:cs="仿宋_GB2312"/>
                <w:b w:val="0"/>
                <w:bCs w:val="0"/>
                <w:color w:val="auto"/>
                <w:sz w:val="28"/>
                <w:szCs w:val="28"/>
                <w:lang w:val="en-US" w:eastAsia="zh-CN"/>
              </w:rPr>
              <w:t>2</w:t>
            </w:r>
            <w:r>
              <w:rPr>
                <w:rFonts w:hint="eastAsia" w:ascii="仿宋_GB2312" w:hAnsi="仿宋_GB2312" w:eastAsia="仿宋_GB2312" w:cs="仿宋_GB2312"/>
                <w:b w:val="0"/>
                <w:bCs w:val="0"/>
                <w:color w:val="auto"/>
                <w:sz w:val="28"/>
                <w:szCs w:val="28"/>
              </w:rPr>
              <w:t xml:space="preserve"> 主要建设内容</w:t>
            </w:r>
          </w:p>
        </w:tc>
      </w:tr>
      <w:tr w14:paraId="79540D5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514" w:hRule="atLeast"/>
        </w:trPr>
        <w:tc>
          <w:tcPr>
            <w:tcW w:w="9061" w:type="dxa"/>
            <w:tcBorders>
              <w:left w:val="single" w:color="auto" w:sz="12" w:space="0"/>
              <w:bottom w:val="single" w:color="auto" w:sz="12" w:space="0"/>
              <w:right w:val="single" w:color="auto" w:sz="12" w:space="0"/>
            </w:tcBorders>
            <w:noWrap w:val="0"/>
            <w:vAlign w:val="top"/>
          </w:tcPr>
          <w:p w14:paraId="2F0197AD">
            <w:pPr>
              <w:ind w:firstLine="560" w:firstLineChars="200"/>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sz w:val="28"/>
                <w:szCs w:val="28"/>
                <w:lang w:val="en-US" w:eastAsia="zh-CN"/>
              </w:rPr>
              <w:t>以湖南省“世界一流培育学科”突破为首要任务，按照《学科特区建设重点任务指南》及《双一流及第五轮学科评估重要指标》内容，从学科交叉与科研创新、拔尖人才培养与创新创业孵化（如“金种子”创业大赛金奖）、国家级人才队伍及创新团队建设、国家级科研平台建设、国际交流与合作（国家级国际合作项目、高层次学位留学生培养）、重大科技攻关与科技成果转化（社会服务重大贡献）等方面，拟定学科特区主要建设内容，总字数不超过3500字。</w:t>
            </w:r>
          </w:p>
        </w:tc>
      </w:tr>
      <w:tr w14:paraId="1E2E54D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9061" w:type="dxa"/>
            <w:tcBorders>
              <w:left w:val="single" w:color="auto" w:sz="12" w:space="0"/>
              <w:bottom w:val="single" w:color="auto" w:sz="12" w:space="0"/>
              <w:right w:val="single" w:color="auto" w:sz="12" w:space="0"/>
            </w:tcBorders>
            <w:noWrap w:val="0"/>
            <w:vAlign w:val="center"/>
          </w:tcPr>
          <w:p w14:paraId="32D510A8">
            <w:pPr>
              <w:pStyle w:val="2"/>
              <w:spacing w:line="400" w:lineRule="exact"/>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rPr>
              <w:t>2－</w:t>
            </w:r>
            <w:r>
              <w:rPr>
                <w:rFonts w:hint="eastAsia" w:ascii="仿宋_GB2312" w:hAnsi="仿宋_GB2312" w:eastAsia="仿宋_GB2312" w:cs="仿宋_GB2312"/>
                <w:b w:val="0"/>
                <w:bCs w:val="0"/>
                <w:color w:val="auto"/>
                <w:sz w:val="28"/>
                <w:szCs w:val="28"/>
                <w:lang w:val="en-US" w:eastAsia="zh-CN"/>
              </w:rPr>
              <w:t>3</w:t>
            </w:r>
            <w:r>
              <w:rPr>
                <w:rFonts w:hint="eastAsia" w:ascii="仿宋_GB2312" w:hAnsi="仿宋_GB2312" w:eastAsia="仿宋_GB2312" w:cs="仿宋_GB2312"/>
                <w:b w:val="0"/>
                <w:bCs w:val="0"/>
                <w:color w:val="auto"/>
                <w:sz w:val="28"/>
                <w:szCs w:val="28"/>
              </w:rPr>
              <w:t xml:space="preserve"> 具体措施</w:t>
            </w:r>
          </w:p>
        </w:tc>
      </w:tr>
      <w:tr w14:paraId="47D681E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696" w:hRule="atLeast"/>
        </w:trPr>
        <w:tc>
          <w:tcPr>
            <w:tcW w:w="9061" w:type="dxa"/>
            <w:tcBorders>
              <w:top w:val="single" w:color="auto" w:sz="12" w:space="0"/>
              <w:left w:val="single" w:color="auto" w:sz="12" w:space="0"/>
              <w:bottom w:val="single" w:color="auto" w:sz="12" w:space="0"/>
              <w:right w:val="single" w:color="auto" w:sz="12" w:space="0"/>
            </w:tcBorders>
            <w:noWrap w:val="0"/>
            <w:vAlign w:val="top"/>
          </w:tcPr>
          <w:p w14:paraId="2773336D">
            <w:pPr>
              <w:spacing w:line="400" w:lineRule="exact"/>
              <w:rPr>
                <w:rFonts w:hint="eastAsia" w:ascii="仿宋_GB2312" w:hAnsi="仿宋_GB2312" w:eastAsia="仿宋_GB2312" w:cs="仿宋_GB2312"/>
                <w:b w:val="0"/>
                <w:bCs w:val="0"/>
                <w:color w:val="auto"/>
                <w:kern w:val="0"/>
                <w:sz w:val="28"/>
                <w:szCs w:val="28"/>
              </w:rPr>
            </w:pPr>
            <w:r>
              <w:rPr>
                <w:rFonts w:hint="eastAsia" w:ascii="仿宋_GB2312" w:hAnsi="仿宋_GB2312" w:eastAsia="仿宋_GB2312" w:cs="仿宋_GB2312"/>
                <w:b w:val="0"/>
                <w:bCs w:val="0"/>
                <w:color w:val="auto"/>
                <w:sz w:val="28"/>
                <w:szCs w:val="28"/>
              </w:rPr>
              <w:t xml:space="preserve"> </w:t>
            </w:r>
          </w:p>
          <w:p w14:paraId="2FD8954F">
            <w:pPr>
              <w:spacing w:line="400" w:lineRule="exact"/>
              <w:rPr>
                <w:rFonts w:hint="eastAsia" w:ascii="仿宋_GB2312" w:hAnsi="仿宋_GB2312" w:eastAsia="仿宋_GB2312" w:cs="仿宋_GB2312"/>
                <w:b w:val="0"/>
                <w:bCs w:val="0"/>
                <w:color w:val="auto"/>
                <w:kern w:val="0"/>
                <w:sz w:val="28"/>
                <w:szCs w:val="28"/>
              </w:rPr>
            </w:pPr>
          </w:p>
          <w:p w14:paraId="334346BD">
            <w:pPr>
              <w:spacing w:line="400" w:lineRule="exact"/>
              <w:rPr>
                <w:rFonts w:hint="eastAsia" w:ascii="仿宋_GB2312" w:hAnsi="仿宋_GB2312" w:eastAsia="仿宋_GB2312" w:cs="仿宋_GB2312"/>
                <w:b w:val="0"/>
                <w:bCs w:val="0"/>
                <w:color w:val="auto"/>
                <w:kern w:val="0"/>
                <w:sz w:val="28"/>
                <w:szCs w:val="28"/>
              </w:rPr>
            </w:pPr>
          </w:p>
          <w:p w14:paraId="4263C1A3">
            <w:pPr>
              <w:spacing w:line="400" w:lineRule="exact"/>
              <w:rPr>
                <w:rFonts w:hint="eastAsia" w:ascii="仿宋_GB2312" w:hAnsi="仿宋_GB2312" w:eastAsia="仿宋_GB2312" w:cs="仿宋_GB2312"/>
                <w:b w:val="0"/>
                <w:bCs w:val="0"/>
                <w:color w:val="auto"/>
                <w:kern w:val="0"/>
                <w:sz w:val="28"/>
                <w:szCs w:val="28"/>
              </w:rPr>
            </w:pPr>
          </w:p>
          <w:p w14:paraId="6B24240A">
            <w:pPr>
              <w:spacing w:line="400" w:lineRule="exact"/>
              <w:rPr>
                <w:rFonts w:hint="eastAsia" w:ascii="仿宋_GB2312" w:hAnsi="仿宋_GB2312" w:eastAsia="仿宋_GB2312" w:cs="仿宋_GB2312"/>
                <w:b w:val="0"/>
                <w:bCs w:val="0"/>
                <w:color w:val="auto"/>
                <w:kern w:val="0"/>
                <w:sz w:val="28"/>
                <w:szCs w:val="28"/>
              </w:rPr>
            </w:pPr>
          </w:p>
          <w:p w14:paraId="03C9AC21">
            <w:pPr>
              <w:spacing w:line="400" w:lineRule="exact"/>
              <w:rPr>
                <w:rFonts w:hint="eastAsia" w:ascii="仿宋_GB2312" w:hAnsi="仿宋_GB2312" w:eastAsia="仿宋_GB2312" w:cs="仿宋_GB2312"/>
                <w:b w:val="0"/>
                <w:bCs w:val="0"/>
                <w:color w:val="auto"/>
                <w:kern w:val="0"/>
                <w:sz w:val="28"/>
                <w:szCs w:val="28"/>
              </w:rPr>
            </w:pPr>
          </w:p>
          <w:p w14:paraId="0600F3F3">
            <w:pPr>
              <w:rPr>
                <w:rFonts w:hint="eastAsia" w:ascii="仿宋_GB2312" w:hAnsi="仿宋_GB2312" w:eastAsia="仿宋_GB2312" w:cs="仿宋_GB2312"/>
                <w:b w:val="0"/>
                <w:bCs w:val="0"/>
                <w:color w:val="auto"/>
                <w:kern w:val="0"/>
                <w:sz w:val="20"/>
                <w:szCs w:val="20"/>
              </w:rPr>
            </w:pPr>
          </w:p>
        </w:tc>
      </w:tr>
      <w:tr w14:paraId="302920F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9061" w:type="dxa"/>
            <w:tcBorders>
              <w:top w:val="single" w:color="auto" w:sz="12" w:space="0"/>
              <w:left w:val="single" w:color="auto" w:sz="12" w:space="0"/>
              <w:bottom w:val="single" w:color="auto" w:sz="12" w:space="0"/>
              <w:right w:val="single" w:color="auto" w:sz="12" w:space="0"/>
            </w:tcBorders>
            <w:noWrap w:val="0"/>
            <w:vAlign w:val="center"/>
          </w:tcPr>
          <w:p w14:paraId="238EE718">
            <w:pPr>
              <w:jc w:val="left"/>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sz w:val="28"/>
                <w:szCs w:val="28"/>
              </w:rPr>
              <w:t>2－</w:t>
            </w:r>
            <w:r>
              <w:rPr>
                <w:rFonts w:hint="eastAsia" w:ascii="仿宋_GB2312" w:hAnsi="仿宋_GB2312" w:eastAsia="仿宋_GB2312" w:cs="仿宋_GB2312"/>
                <w:b w:val="0"/>
                <w:bCs w:val="0"/>
                <w:color w:val="auto"/>
                <w:sz w:val="28"/>
                <w:szCs w:val="28"/>
                <w:lang w:val="en-US" w:eastAsia="zh-CN"/>
              </w:rPr>
              <w:t>4</w:t>
            </w:r>
            <w:r>
              <w:rPr>
                <w:rFonts w:hint="eastAsia" w:ascii="仿宋_GB2312" w:hAnsi="仿宋_GB2312" w:eastAsia="仿宋_GB2312" w:cs="仿宋_GB2312"/>
                <w:b w:val="0"/>
                <w:bCs w:val="0"/>
                <w:color w:val="auto"/>
                <w:sz w:val="28"/>
                <w:szCs w:val="28"/>
              </w:rPr>
              <w:t xml:space="preserve"> 分年度实施计划</w:t>
            </w:r>
          </w:p>
        </w:tc>
      </w:tr>
      <w:tr w14:paraId="57A5895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547" w:hRule="atLeast"/>
        </w:trPr>
        <w:tc>
          <w:tcPr>
            <w:tcW w:w="9061" w:type="dxa"/>
            <w:tcBorders>
              <w:top w:val="single" w:color="auto" w:sz="12" w:space="0"/>
              <w:left w:val="single" w:color="auto" w:sz="12" w:space="0"/>
              <w:bottom w:val="single" w:color="auto" w:sz="12" w:space="0"/>
              <w:right w:val="single" w:color="auto" w:sz="12" w:space="0"/>
            </w:tcBorders>
            <w:noWrap w:val="0"/>
            <w:vAlign w:val="top"/>
          </w:tcPr>
          <w:p w14:paraId="145F8CD2">
            <w:pPr>
              <w:spacing w:line="400" w:lineRule="exact"/>
              <w:rPr>
                <w:rFonts w:hint="eastAsia" w:ascii="仿宋_GB2312" w:hAnsi="仿宋_GB2312" w:eastAsia="仿宋_GB2312" w:cs="仿宋_GB2312"/>
                <w:b w:val="0"/>
                <w:bCs w:val="0"/>
                <w:color w:val="auto"/>
                <w:kern w:val="0"/>
                <w:sz w:val="28"/>
                <w:szCs w:val="28"/>
              </w:rPr>
            </w:pPr>
            <w:r>
              <w:rPr>
                <w:rFonts w:hint="eastAsia" w:ascii="仿宋_GB2312" w:hAnsi="仿宋_GB2312" w:eastAsia="仿宋_GB2312" w:cs="仿宋_GB2312"/>
                <w:b w:val="0"/>
                <w:bCs w:val="0"/>
                <w:color w:val="auto"/>
                <w:sz w:val="28"/>
                <w:szCs w:val="28"/>
              </w:rPr>
              <w:t xml:space="preserve"> </w:t>
            </w:r>
          </w:p>
          <w:p w14:paraId="1455E8DB">
            <w:pPr>
              <w:spacing w:line="400" w:lineRule="exact"/>
              <w:rPr>
                <w:rFonts w:hint="eastAsia" w:ascii="仿宋_GB2312" w:hAnsi="仿宋_GB2312" w:eastAsia="仿宋_GB2312" w:cs="仿宋_GB2312"/>
                <w:b w:val="0"/>
                <w:bCs w:val="0"/>
                <w:color w:val="auto"/>
                <w:kern w:val="0"/>
                <w:sz w:val="28"/>
                <w:szCs w:val="28"/>
              </w:rPr>
            </w:pPr>
          </w:p>
          <w:p w14:paraId="50E966BF">
            <w:pPr>
              <w:spacing w:line="400" w:lineRule="exact"/>
              <w:rPr>
                <w:rFonts w:hint="eastAsia" w:ascii="仿宋_GB2312" w:hAnsi="仿宋_GB2312" w:eastAsia="仿宋_GB2312" w:cs="仿宋_GB2312"/>
                <w:b w:val="0"/>
                <w:bCs w:val="0"/>
                <w:color w:val="auto"/>
                <w:kern w:val="0"/>
                <w:sz w:val="28"/>
                <w:szCs w:val="28"/>
              </w:rPr>
            </w:pPr>
          </w:p>
          <w:p w14:paraId="4D0FFB66">
            <w:pPr>
              <w:spacing w:line="400" w:lineRule="exact"/>
              <w:rPr>
                <w:rFonts w:hint="eastAsia" w:ascii="仿宋_GB2312" w:hAnsi="仿宋_GB2312" w:eastAsia="仿宋_GB2312" w:cs="仿宋_GB2312"/>
                <w:b w:val="0"/>
                <w:bCs w:val="0"/>
                <w:color w:val="auto"/>
                <w:kern w:val="0"/>
                <w:sz w:val="28"/>
                <w:szCs w:val="28"/>
              </w:rPr>
            </w:pPr>
          </w:p>
          <w:p w14:paraId="0933D586">
            <w:pPr>
              <w:spacing w:line="400" w:lineRule="exact"/>
              <w:rPr>
                <w:rFonts w:hint="eastAsia" w:ascii="仿宋_GB2312" w:hAnsi="仿宋_GB2312" w:eastAsia="仿宋_GB2312" w:cs="仿宋_GB2312"/>
                <w:b w:val="0"/>
                <w:bCs w:val="0"/>
                <w:color w:val="auto"/>
                <w:kern w:val="0"/>
                <w:sz w:val="28"/>
                <w:szCs w:val="28"/>
              </w:rPr>
            </w:pPr>
          </w:p>
        </w:tc>
      </w:tr>
    </w:tbl>
    <w:p w14:paraId="6153586E">
      <w:pPr>
        <w:numPr>
          <w:ilvl w:val="0"/>
          <w:numId w:val="0"/>
        </w:numPr>
        <w:adjustRightInd w:val="0"/>
        <w:snapToGrid w:val="0"/>
        <w:spacing w:line="600" w:lineRule="exact"/>
        <w:rPr>
          <w:rFonts w:eastAsia="黑体"/>
          <w:color w:val="auto"/>
          <w:sz w:val="32"/>
          <w:szCs w:val="32"/>
        </w:rPr>
      </w:pPr>
      <w:r>
        <w:rPr>
          <w:rFonts w:hint="eastAsia" w:eastAsia="黑体" w:cs="黑体"/>
          <w:color w:val="auto"/>
          <w:sz w:val="32"/>
          <w:szCs w:val="32"/>
          <w:lang w:val="en-US" w:eastAsia="zh-CN"/>
        </w:rPr>
        <w:t>三、</w:t>
      </w:r>
      <w:r>
        <w:rPr>
          <w:rFonts w:hint="eastAsia" w:eastAsia="黑体" w:cs="黑体"/>
          <w:color w:val="auto"/>
          <w:sz w:val="32"/>
          <w:szCs w:val="32"/>
        </w:rPr>
        <w:t>申报意见</w:t>
      </w:r>
    </w:p>
    <w:tbl>
      <w:tblPr>
        <w:tblStyle w:val="6"/>
        <w:tblW w:w="907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3"/>
      </w:tblGrid>
      <w:tr w14:paraId="67E5C72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805" w:hRule="atLeast"/>
        </w:trPr>
        <w:tc>
          <w:tcPr>
            <w:tcW w:w="9073" w:type="dxa"/>
            <w:tcBorders>
              <w:top w:val="single" w:color="auto" w:sz="12" w:space="0"/>
              <w:left w:val="single" w:color="auto" w:sz="12" w:space="0"/>
              <w:bottom w:val="single" w:color="auto" w:sz="12" w:space="0"/>
              <w:right w:val="single" w:color="auto" w:sz="12" w:space="0"/>
            </w:tcBorders>
            <w:noWrap w:val="0"/>
            <w:vAlign w:val="top"/>
          </w:tcPr>
          <w:p w14:paraId="689C92FF">
            <w:pPr>
              <w:pStyle w:val="2"/>
              <w:spacing w:line="400" w:lineRule="exact"/>
              <w:rPr>
                <w:rFonts w:ascii="Times New Roman" w:hAnsi="Times New Roman" w:eastAsia="仿宋_GB2312" w:cs="Times New Roman"/>
                <w:b w:val="0"/>
                <w:color w:val="auto"/>
                <w:sz w:val="28"/>
                <w:szCs w:val="28"/>
              </w:rPr>
            </w:pPr>
            <w:r>
              <w:rPr>
                <w:rFonts w:hint="eastAsia" w:ascii="Times New Roman" w:hAnsi="Times New Roman" w:eastAsia="仿宋_GB2312" w:cs="仿宋_GB2312"/>
                <w:b w:val="0"/>
                <w:color w:val="auto"/>
                <w:sz w:val="28"/>
                <w:szCs w:val="28"/>
                <w:lang w:val="en-US" w:eastAsia="zh-CN"/>
              </w:rPr>
              <w:t>推荐申报意见</w:t>
            </w:r>
            <w:r>
              <w:rPr>
                <w:rFonts w:hint="eastAsia" w:ascii="Times New Roman" w:hAnsi="Times New Roman" w:eastAsia="仿宋_GB2312" w:cs="仿宋_GB2312"/>
                <w:b w:val="0"/>
                <w:color w:val="auto"/>
                <w:sz w:val="28"/>
                <w:szCs w:val="28"/>
              </w:rPr>
              <w:t>，</w:t>
            </w:r>
            <w:r>
              <w:rPr>
                <w:rFonts w:hint="eastAsia" w:ascii="Times New Roman" w:hAnsi="Times New Roman" w:eastAsia="仿宋_GB2312" w:cs="仿宋_GB2312"/>
                <w:b w:val="0"/>
                <w:color w:val="auto"/>
                <w:sz w:val="28"/>
                <w:szCs w:val="28"/>
                <w:lang w:val="en-US" w:eastAsia="zh-CN"/>
              </w:rPr>
              <w:t>依托学院</w:t>
            </w:r>
            <w:r>
              <w:rPr>
                <w:rFonts w:hint="eastAsia" w:ascii="Times New Roman" w:hAnsi="Times New Roman" w:eastAsia="仿宋_GB2312" w:cs="仿宋_GB2312"/>
                <w:b w:val="0"/>
                <w:color w:val="auto"/>
                <w:sz w:val="28"/>
                <w:szCs w:val="28"/>
              </w:rPr>
              <w:t>拟采取的学科特区内部管理</w:t>
            </w:r>
            <w:r>
              <w:rPr>
                <w:rFonts w:hint="eastAsia" w:ascii="Times New Roman" w:hAnsi="Times New Roman" w:eastAsia="仿宋_GB2312" w:cs="仿宋_GB2312"/>
                <w:b w:val="0"/>
                <w:color w:val="auto"/>
                <w:sz w:val="28"/>
                <w:szCs w:val="28"/>
                <w:lang w:val="en-US" w:eastAsia="zh-CN"/>
              </w:rPr>
              <w:t>机制及</w:t>
            </w:r>
            <w:r>
              <w:rPr>
                <w:rFonts w:hint="eastAsia" w:ascii="Times New Roman" w:hAnsi="Times New Roman" w:eastAsia="仿宋_GB2312" w:cs="仿宋_GB2312"/>
                <w:b w:val="0"/>
                <w:color w:val="auto"/>
                <w:sz w:val="28"/>
                <w:szCs w:val="28"/>
              </w:rPr>
              <w:t>建设保障措施等；并对此表内容的真实性与科学性签署意见。</w:t>
            </w:r>
          </w:p>
          <w:p w14:paraId="0F82630B">
            <w:pPr>
              <w:spacing w:line="400" w:lineRule="exact"/>
              <w:rPr>
                <w:rFonts w:eastAsia="仿宋_GB2312"/>
                <w:color w:val="auto"/>
                <w:kern w:val="0"/>
                <w:sz w:val="28"/>
                <w:szCs w:val="28"/>
              </w:rPr>
            </w:pPr>
          </w:p>
          <w:p w14:paraId="579D8776">
            <w:pPr>
              <w:spacing w:line="400" w:lineRule="exact"/>
              <w:rPr>
                <w:rFonts w:eastAsia="仿宋_GB2312"/>
                <w:color w:val="auto"/>
                <w:kern w:val="0"/>
                <w:sz w:val="28"/>
                <w:szCs w:val="28"/>
              </w:rPr>
            </w:pPr>
          </w:p>
          <w:p w14:paraId="329C6039">
            <w:pPr>
              <w:spacing w:line="400" w:lineRule="exact"/>
              <w:rPr>
                <w:rFonts w:eastAsia="仿宋_GB2312"/>
                <w:color w:val="auto"/>
                <w:kern w:val="0"/>
                <w:sz w:val="28"/>
                <w:szCs w:val="28"/>
              </w:rPr>
            </w:pPr>
          </w:p>
          <w:p w14:paraId="2957DB9D">
            <w:pPr>
              <w:spacing w:line="400" w:lineRule="exact"/>
              <w:rPr>
                <w:rFonts w:eastAsia="仿宋_GB2312"/>
                <w:color w:val="auto"/>
                <w:kern w:val="0"/>
                <w:sz w:val="28"/>
                <w:szCs w:val="28"/>
              </w:rPr>
            </w:pPr>
          </w:p>
          <w:p w14:paraId="5A28FCFE">
            <w:pPr>
              <w:spacing w:line="400" w:lineRule="exact"/>
              <w:rPr>
                <w:rFonts w:eastAsia="仿宋_GB2312"/>
                <w:color w:val="auto"/>
                <w:kern w:val="0"/>
                <w:sz w:val="28"/>
                <w:szCs w:val="28"/>
              </w:rPr>
            </w:pPr>
          </w:p>
          <w:p w14:paraId="3967E8E0">
            <w:pPr>
              <w:spacing w:line="400" w:lineRule="exact"/>
              <w:rPr>
                <w:rFonts w:hint="eastAsia" w:eastAsia="仿宋_GB2312"/>
                <w:color w:val="auto"/>
                <w:kern w:val="0"/>
                <w:sz w:val="28"/>
                <w:szCs w:val="28"/>
              </w:rPr>
            </w:pPr>
          </w:p>
          <w:p w14:paraId="7E391DEE">
            <w:pPr>
              <w:spacing w:line="400" w:lineRule="exact"/>
              <w:rPr>
                <w:rFonts w:eastAsia="仿宋_GB2312"/>
                <w:color w:val="auto"/>
                <w:kern w:val="0"/>
                <w:sz w:val="28"/>
                <w:szCs w:val="28"/>
              </w:rPr>
            </w:pPr>
          </w:p>
          <w:p w14:paraId="21E75B96">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牵头学科所在学院（公章）:</w:t>
            </w:r>
            <w:r>
              <w:rPr>
                <w:rFonts w:hint="eastAsia" w:ascii="仿宋_GB2312" w:hAnsi="仿宋_GB2312" w:eastAsia="仿宋_GB2312" w:cs="仿宋_GB2312"/>
                <w:color w:val="auto"/>
                <w:kern w:val="0"/>
                <w:sz w:val="28"/>
                <w:szCs w:val="28"/>
              </w:rPr>
              <w:tab/>
            </w: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kern w:val="0"/>
                <w:sz w:val="28"/>
                <w:szCs w:val="28"/>
              </w:rPr>
              <w:t xml:space="preserve"> </w:t>
            </w:r>
          </w:p>
          <w:p w14:paraId="6F9FCB20">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单位负责人：          （签章）</w:t>
            </w:r>
          </w:p>
          <w:p w14:paraId="57F524D8">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_GB2312" w:hAnsi="仿宋_GB2312" w:eastAsia="仿宋_GB2312" w:cs="仿宋_GB2312"/>
                <w:color w:val="auto"/>
                <w:kern w:val="0"/>
                <w:sz w:val="28"/>
                <w:szCs w:val="28"/>
              </w:rPr>
            </w:pPr>
          </w:p>
          <w:p w14:paraId="3CD7E9FD">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_GB2312" w:hAnsi="仿宋_GB2312" w:eastAsia="仿宋_GB2312" w:cs="仿宋_GB2312"/>
                <w:color w:val="auto"/>
                <w:kern w:val="0"/>
                <w:sz w:val="28"/>
                <w:szCs w:val="28"/>
              </w:rPr>
            </w:pPr>
          </w:p>
          <w:p w14:paraId="2655F6A6">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支撑学科所在学院（公章）:</w:t>
            </w:r>
            <w:r>
              <w:rPr>
                <w:rFonts w:hint="eastAsia" w:ascii="仿宋_GB2312" w:hAnsi="仿宋_GB2312" w:eastAsia="仿宋_GB2312" w:cs="仿宋_GB2312"/>
                <w:color w:val="auto"/>
                <w:kern w:val="0"/>
                <w:sz w:val="28"/>
                <w:szCs w:val="28"/>
                <w:lang w:val="en-US" w:eastAsia="zh-CN"/>
              </w:rPr>
              <w:t xml:space="preserve">         </w:t>
            </w:r>
          </w:p>
          <w:p w14:paraId="3868EF1D">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单位负责人：          （签章）</w:t>
            </w:r>
          </w:p>
          <w:p w14:paraId="617D758C">
            <w:pPr>
              <w:spacing w:line="400" w:lineRule="exact"/>
              <w:rPr>
                <w:rFonts w:hint="default" w:eastAsia="仿宋_GB2312"/>
                <w:color w:val="auto"/>
                <w:kern w:val="0"/>
                <w:sz w:val="28"/>
                <w:szCs w:val="28"/>
                <w:lang w:val="en-US" w:eastAsia="zh-CN"/>
              </w:rPr>
            </w:pPr>
          </w:p>
          <w:p w14:paraId="5DFF7C57">
            <w:pPr>
              <w:snapToGrid w:val="0"/>
              <w:rPr>
                <w:rFonts w:ascii="仿宋" w:hAnsi="仿宋" w:eastAsia="仿宋" w:cs="仿宋"/>
                <w:color w:val="auto"/>
              </w:rPr>
            </w:pPr>
            <w:r>
              <w:rPr>
                <w:rFonts w:ascii="仿宋" w:hAnsi="仿宋" w:eastAsia="仿宋" w:cs="仿宋"/>
                <w:color w:val="auto"/>
              </w:rPr>
              <w:t xml:space="preserve"> </w:t>
            </w:r>
          </w:p>
          <w:p w14:paraId="14D4C79E">
            <w:pPr>
              <w:snapToGrid w:val="0"/>
              <w:rPr>
                <w:rFonts w:ascii="仿宋" w:hAnsi="仿宋" w:eastAsia="仿宋" w:cs="仿宋"/>
                <w:color w:val="auto"/>
              </w:rPr>
            </w:pPr>
          </w:p>
          <w:p w14:paraId="6DC44BB5">
            <w:pPr>
              <w:snapToGrid w:val="0"/>
              <w:rPr>
                <w:rFonts w:ascii="仿宋" w:hAnsi="仿宋" w:eastAsia="仿宋" w:cs="仿宋"/>
                <w:color w:val="auto"/>
              </w:rPr>
            </w:pPr>
          </w:p>
          <w:p w14:paraId="39A20EBF">
            <w:pPr>
              <w:snapToGrid w:val="0"/>
              <w:rPr>
                <w:rFonts w:ascii="仿宋" w:hAnsi="仿宋" w:eastAsia="仿宋" w:cs="仿宋"/>
                <w:color w:val="auto"/>
              </w:rPr>
            </w:pPr>
          </w:p>
          <w:p w14:paraId="582DB4BB">
            <w:pPr>
              <w:snapToGrid w:val="0"/>
              <w:rPr>
                <w:rFonts w:ascii="仿宋" w:hAnsi="仿宋" w:eastAsia="仿宋" w:cs="仿宋"/>
                <w:color w:val="auto"/>
              </w:rPr>
            </w:pPr>
          </w:p>
          <w:p w14:paraId="376F3A18">
            <w:pPr>
              <w:snapToGrid w:val="0"/>
              <w:rPr>
                <w:rFonts w:ascii="仿宋" w:hAnsi="仿宋" w:eastAsia="仿宋" w:cs="仿宋"/>
                <w:color w:val="auto"/>
              </w:rPr>
            </w:pPr>
          </w:p>
          <w:p w14:paraId="3DE53661">
            <w:pPr>
              <w:snapToGrid w:val="0"/>
              <w:rPr>
                <w:rFonts w:ascii="仿宋" w:hAnsi="仿宋" w:eastAsia="仿宋" w:cs="仿宋"/>
                <w:color w:val="auto"/>
              </w:rPr>
            </w:pPr>
          </w:p>
          <w:p w14:paraId="0D5ED67B">
            <w:pPr>
              <w:snapToGrid w:val="0"/>
              <w:rPr>
                <w:rFonts w:ascii="仿宋" w:hAnsi="仿宋" w:eastAsia="仿宋" w:cs="仿宋"/>
                <w:color w:val="auto"/>
              </w:rPr>
            </w:pPr>
          </w:p>
          <w:p w14:paraId="04293236">
            <w:pPr>
              <w:snapToGrid w:val="0"/>
              <w:rPr>
                <w:rFonts w:ascii="仿宋" w:hAnsi="仿宋" w:eastAsia="仿宋" w:cs="仿宋"/>
                <w:color w:val="auto"/>
              </w:rPr>
            </w:pPr>
          </w:p>
          <w:p w14:paraId="73C1A4E2">
            <w:pPr>
              <w:snapToGrid w:val="0"/>
              <w:rPr>
                <w:rFonts w:ascii="仿宋" w:hAnsi="仿宋" w:eastAsia="仿宋" w:cs="仿宋"/>
                <w:color w:val="auto"/>
                <w:sz w:val="28"/>
                <w:szCs w:val="28"/>
              </w:rPr>
            </w:pPr>
          </w:p>
          <w:p w14:paraId="3B0B075B">
            <w:pPr>
              <w:snapToGrid w:val="0"/>
              <w:rPr>
                <w:rFonts w:hint="eastAsia" w:ascii="仿宋" w:hAnsi="仿宋" w:eastAsia="仿宋" w:cs="仿宋"/>
                <w:color w:val="auto"/>
                <w:sz w:val="28"/>
                <w:szCs w:val="28"/>
              </w:rPr>
            </w:pPr>
            <w:r>
              <w:rPr>
                <w:rFonts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_GB2312" w:hAnsi="仿宋_GB2312" w:eastAsia="仿宋_GB2312" w:cs="仿宋_GB2312"/>
                <w:color w:val="auto"/>
                <w:sz w:val="28"/>
                <w:szCs w:val="28"/>
              </w:rPr>
              <w:t>日期：</w:t>
            </w:r>
          </w:p>
        </w:tc>
      </w:tr>
    </w:tbl>
    <w:p w14:paraId="68811DB8">
      <w:pPr>
        <w:rPr>
          <w:color w:val="auto"/>
        </w:rPr>
      </w:pPr>
      <w:r>
        <w:rPr>
          <w:color w:val="auto"/>
        </w:rPr>
        <w:br w:type="page"/>
      </w:r>
    </w:p>
    <w:p w14:paraId="617E797E">
      <w:pPr>
        <w:keepNext w:val="0"/>
        <w:keepLines w:val="0"/>
        <w:pageBreakBefore w:val="0"/>
        <w:widowControl w:val="0"/>
        <w:kinsoku/>
        <w:wordWrap/>
        <w:overflowPunct/>
        <w:topLinePunct w:val="0"/>
        <w:autoSpaceDE/>
        <w:autoSpaceDN/>
        <w:bidi w:val="0"/>
        <w:adjustRightInd/>
        <w:spacing w:line="580" w:lineRule="exact"/>
        <w:textAlignment w:val="auto"/>
        <w:rPr>
          <w:rFonts w:hint="eastAsia" w:eastAsia="仿宋_GB2312"/>
          <w:color w:val="auto"/>
          <w:sz w:val="32"/>
          <w:szCs w:val="32"/>
          <w:lang w:val="en-US" w:eastAsia="zh-CN"/>
        </w:rPr>
      </w:pPr>
      <w:r>
        <w:rPr>
          <w:rFonts w:hint="eastAsia" w:ascii="仿宋_GB2312" w:hAnsi="仿宋" w:eastAsia="仿宋_GB2312" w:cs="仿宋"/>
          <w:bCs/>
          <w:color w:val="auto"/>
          <w:sz w:val="32"/>
          <w:szCs w:val="32"/>
        </w:rPr>
        <w:t>附件</w:t>
      </w:r>
      <w:r>
        <w:rPr>
          <w:rFonts w:hint="eastAsia" w:ascii="仿宋_GB2312" w:hAnsi="仿宋" w:eastAsia="仿宋_GB2312" w:cs="仿宋"/>
          <w:bCs/>
          <w:color w:val="auto"/>
          <w:sz w:val="32"/>
          <w:szCs w:val="32"/>
          <w:lang w:val="en-US" w:eastAsia="zh-CN"/>
        </w:rPr>
        <w:t>2</w:t>
      </w:r>
    </w:p>
    <w:p w14:paraId="4247A83B">
      <w:pPr>
        <w:keepNext w:val="0"/>
        <w:keepLines w:val="0"/>
        <w:pageBreakBefore w:val="0"/>
        <w:widowControl/>
        <w:kinsoku w:val="0"/>
        <w:wordWrap/>
        <w:overflowPunct/>
        <w:topLinePunct w:val="0"/>
        <w:autoSpaceDE w:val="0"/>
        <w:autoSpaceDN w:val="0"/>
        <w:bidi w:val="0"/>
        <w:adjustRightInd w:val="0"/>
        <w:snapToGrid w:val="0"/>
        <w:spacing w:before="184" w:line="580" w:lineRule="exact"/>
        <w:jc w:val="center"/>
        <w:textAlignment w:val="baseline"/>
        <w:rPr>
          <w:rFonts w:hint="eastAsia" w:ascii="微软雅黑" w:hAnsi="微软雅黑" w:eastAsia="微软雅黑" w:cs="微软雅黑"/>
          <w:b w:val="0"/>
          <w:bCs w:val="0"/>
          <w:color w:val="auto"/>
          <w:spacing w:val="4"/>
          <w:sz w:val="44"/>
          <w:szCs w:val="44"/>
          <w:lang w:val="en-US" w:eastAsia="zh-CN"/>
        </w:rPr>
      </w:pPr>
      <w:r>
        <w:rPr>
          <w:rFonts w:hint="eastAsia" w:ascii="微软雅黑" w:hAnsi="微软雅黑" w:eastAsia="微软雅黑" w:cs="微软雅黑"/>
          <w:b w:val="0"/>
          <w:bCs w:val="0"/>
          <w:color w:val="auto"/>
          <w:spacing w:val="4"/>
          <w:sz w:val="44"/>
          <w:szCs w:val="44"/>
          <w:lang w:val="en-US" w:eastAsia="zh-CN"/>
        </w:rPr>
        <w:t>学科特区建设重点任务指南</w:t>
      </w:r>
    </w:p>
    <w:p w14:paraId="4B01AA6B">
      <w:pPr>
        <w:rPr>
          <w:color w:val="auto"/>
        </w:rPr>
      </w:pPr>
    </w:p>
    <w:p w14:paraId="0E4C1A78">
      <w:pPr>
        <w:ind w:firstLine="659" w:firstLineChars="200"/>
        <w:rPr>
          <w:rFonts w:hint="eastAsia" w:ascii="仿宋" w:hAnsi="仿宋" w:eastAsia="仿宋" w:cs="仿宋"/>
          <w:b/>
          <w:bCs/>
          <w:snapToGrid w:val="0"/>
          <w:color w:val="auto"/>
          <w:spacing w:val="4"/>
          <w:kern w:val="0"/>
          <w:sz w:val="32"/>
          <w:szCs w:val="32"/>
          <w:lang w:val="en-US" w:eastAsia="zh-CN" w:bidi="ar-SA"/>
        </w:rPr>
      </w:pPr>
      <w:r>
        <w:rPr>
          <w:rFonts w:hint="eastAsia" w:ascii="仿宋" w:hAnsi="仿宋" w:eastAsia="仿宋" w:cs="仿宋"/>
          <w:b/>
          <w:bCs/>
          <w:snapToGrid w:val="0"/>
          <w:color w:val="auto"/>
          <w:spacing w:val="4"/>
          <w:kern w:val="0"/>
          <w:sz w:val="32"/>
          <w:szCs w:val="32"/>
          <w:lang w:val="en-US" w:eastAsia="zh-CN" w:bidi="ar-SA"/>
        </w:rPr>
        <w:t>一、学科交叉与协同创新</w:t>
      </w:r>
    </w:p>
    <w:p w14:paraId="6463EC7D">
      <w:pPr>
        <w:ind w:firstLine="656" w:firstLineChars="200"/>
        <w:rPr>
          <w:rFonts w:hint="eastAsia" w:ascii="仿宋" w:hAnsi="仿宋" w:eastAsia="仿宋" w:cs="仿宋"/>
          <w:snapToGrid w:val="0"/>
          <w:color w:val="auto"/>
          <w:spacing w:val="4"/>
          <w:kern w:val="0"/>
          <w:sz w:val="32"/>
          <w:szCs w:val="32"/>
          <w:lang w:val="en-US" w:eastAsia="zh-CN" w:bidi="ar-SA"/>
        </w:rPr>
      </w:pPr>
      <w:r>
        <w:rPr>
          <w:rFonts w:hint="eastAsia" w:ascii="仿宋" w:hAnsi="仿宋" w:eastAsia="仿宋" w:cs="仿宋"/>
          <w:snapToGrid w:val="0"/>
          <w:color w:val="auto"/>
          <w:spacing w:val="4"/>
          <w:kern w:val="0"/>
          <w:sz w:val="32"/>
          <w:szCs w:val="32"/>
          <w:lang w:val="en-US" w:eastAsia="zh-CN" w:bidi="ar-SA"/>
        </w:rPr>
        <w:t>整合学科特区内不同学科的优势资源，构建跨学科研究团队，聚焦武陵山区文化、生态、医药等领域重大科学问题和关键技术难题，开展前沿性、创新性研究，争取在国家级科研项目、高水平科研成果等方面实现突破。</w:t>
      </w:r>
    </w:p>
    <w:p w14:paraId="3625115C">
      <w:pPr>
        <w:ind w:firstLine="656" w:firstLineChars="200"/>
        <w:rPr>
          <w:rFonts w:hint="eastAsia" w:ascii="仿宋" w:hAnsi="仿宋" w:eastAsia="仿宋" w:cs="仿宋"/>
          <w:snapToGrid w:val="0"/>
          <w:color w:val="auto"/>
          <w:spacing w:val="4"/>
          <w:kern w:val="0"/>
          <w:sz w:val="32"/>
          <w:szCs w:val="32"/>
          <w:lang w:val="en-US" w:eastAsia="zh-CN" w:bidi="ar-SA"/>
        </w:rPr>
      </w:pPr>
      <w:r>
        <w:rPr>
          <w:rFonts w:hint="eastAsia" w:ascii="仿宋" w:hAnsi="仿宋" w:eastAsia="仿宋" w:cs="仿宋"/>
          <w:snapToGrid w:val="0"/>
          <w:color w:val="auto"/>
          <w:spacing w:val="4"/>
          <w:kern w:val="0"/>
          <w:sz w:val="32"/>
          <w:szCs w:val="32"/>
          <w:lang w:val="en-US" w:eastAsia="zh-CN" w:bidi="ar-SA"/>
        </w:rPr>
        <w:t>建设学科交叉研究平台，如前沿科学中心、省部共建协同创新中心等，为跨学科研究提供良好的条件保障和支撑服务，促进学科之间的深度交叉融合与协同创新。</w:t>
      </w:r>
    </w:p>
    <w:p w14:paraId="4CA2A5CB">
      <w:pPr>
        <w:ind w:firstLine="659" w:firstLineChars="200"/>
        <w:rPr>
          <w:rFonts w:hint="eastAsia" w:ascii="仿宋" w:hAnsi="仿宋" w:eastAsia="仿宋" w:cs="仿宋"/>
          <w:b/>
          <w:bCs/>
          <w:snapToGrid w:val="0"/>
          <w:color w:val="auto"/>
          <w:spacing w:val="4"/>
          <w:kern w:val="0"/>
          <w:sz w:val="32"/>
          <w:szCs w:val="32"/>
          <w:lang w:val="en-US" w:eastAsia="zh-CN" w:bidi="ar-SA"/>
        </w:rPr>
      </w:pPr>
      <w:r>
        <w:rPr>
          <w:rFonts w:hint="eastAsia" w:ascii="仿宋" w:hAnsi="仿宋" w:eastAsia="仿宋" w:cs="仿宋"/>
          <w:b/>
          <w:bCs/>
          <w:snapToGrid w:val="0"/>
          <w:color w:val="auto"/>
          <w:spacing w:val="4"/>
          <w:kern w:val="0"/>
          <w:sz w:val="32"/>
          <w:szCs w:val="32"/>
          <w:lang w:val="en-US" w:eastAsia="zh-CN" w:bidi="ar-SA"/>
        </w:rPr>
        <w:t>二、拔尖人才培养与创新创业孵化</w:t>
      </w:r>
    </w:p>
    <w:p w14:paraId="0D1E2A88">
      <w:pPr>
        <w:ind w:firstLine="656" w:firstLineChars="200"/>
        <w:rPr>
          <w:rFonts w:hint="eastAsia" w:ascii="仿宋" w:hAnsi="仿宋" w:eastAsia="仿宋" w:cs="仿宋"/>
          <w:snapToGrid w:val="0"/>
          <w:color w:val="auto"/>
          <w:spacing w:val="4"/>
          <w:kern w:val="0"/>
          <w:sz w:val="32"/>
          <w:szCs w:val="32"/>
          <w:lang w:val="en-US" w:eastAsia="zh-CN" w:bidi="ar-SA"/>
        </w:rPr>
      </w:pPr>
      <w:r>
        <w:rPr>
          <w:rFonts w:hint="eastAsia" w:ascii="仿宋" w:hAnsi="仿宋" w:eastAsia="仿宋" w:cs="仿宋"/>
          <w:snapToGrid w:val="0"/>
          <w:color w:val="auto"/>
          <w:spacing w:val="4"/>
          <w:kern w:val="0"/>
          <w:sz w:val="32"/>
          <w:szCs w:val="32"/>
          <w:lang w:val="en-US" w:eastAsia="zh-CN" w:bidi="ar-SA"/>
        </w:rPr>
        <w:t>依据学科特区特色和发展需求，优化人才培养方案，创新人才培养模式，加强课程体系建设，打造一批具有影响力的国家级一流课程和特色优势课程，提高人才培养质量。</w:t>
      </w:r>
    </w:p>
    <w:p w14:paraId="36986B0D">
      <w:pPr>
        <w:ind w:firstLine="656" w:firstLineChars="200"/>
        <w:rPr>
          <w:rFonts w:hint="eastAsia" w:ascii="仿宋" w:hAnsi="仿宋" w:eastAsia="仿宋" w:cs="仿宋"/>
          <w:snapToGrid w:val="0"/>
          <w:color w:val="auto"/>
          <w:spacing w:val="4"/>
          <w:kern w:val="0"/>
          <w:sz w:val="32"/>
          <w:szCs w:val="32"/>
          <w:lang w:val="en-US" w:eastAsia="zh-CN" w:bidi="ar-SA"/>
        </w:rPr>
      </w:pPr>
      <w:r>
        <w:rPr>
          <w:rFonts w:hint="eastAsia" w:ascii="仿宋" w:hAnsi="仿宋" w:eastAsia="仿宋" w:cs="仿宋"/>
          <w:snapToGrid w:val="0"/>
          <w:color w:val="auto"/>
          <w:spacing w:val="4"/>
          <w:kern w:val="0"/>
          <w:sz w:val="32"/>
          <w:szCs w:val="32"/>
          <w:lang w:val="en-US" w:eastAsia="zh-CN" w:bidi="ar-SA"/>
        </w:rPr>
        <w:t>开展拔尖人才培养计划，选拔优秀学生进入学科特区进行重点培养，配备一流师资，提供优质的教学资源和科研实践机会，培养具有创新精神和实践能力的拔尖人才。</w:t>
      </w:r>
    </w:p>
    <w:p w14:paraId="7E98EA8E">
      <w:pPr>
        <w:ind w:firstLine="656" w:firstLineChars="200"/>
        <w:rPr>
          <w:rFonts w:hint="eastAsia" w:ascii="仿宋" w:hAnsi="仿宋" w:eastAsia="仿宋" w:cs="仿宋"/>
          <w:snapToGrid w:val="0"/>
          <w:color w:val="auto"/>
          <w:spacing w:val="4"/>
          <w:kern w:val="0"/>
          <w:sz w:val="32"/>
          <w:szCs w:val="32"/>
          <w:lang w:val="en-US" w:eastAsia="zh-CN" w:bidi="ar-SA"/>
        </w:rPr>
      </w:pPr>
      <w:r>
        <w:rPr>
          <w:rFonts w:hint="eastAsia" w:ascii="仿宋" w:hAnsi="仿宋" w:eastAsia="仿宋" w:cs="仿宋"/>
          <w:snapToGrid w:val="0"/>
          <w:color w:val="auto"/>
          <w:spacing w:val="4"/>
          <w:kern w:val="0"/>
          <w:sz w:val="32"/>
          <w:szCs w:val="32"/>
          <w:lang w:val="en-US" w:eastAsia="zh-CN" w:bidi="ar-SA"/>
        </w:rPr>
        <w:t>加强研究生教育改革与创新，完善研究生培养机制，提高研究生的科研创新能力和学术水平，争取在研究生教育质量上达到国内先进水平。</w:t>
      </w:r>
    </w:p>
    <w:p w14:paraId="49531172">
      <w:pPr>
        <w:ind w:firstLine="656" w:firstLineChars="200"/>
        <w:rPr>
          <w:rFonts w:hint="eastAsia" w:ascii="仿宋" w:hAnsi="仿宋" w:eastAsia="仿宋" w:cs="仿宋"/>
          <w:snapToGrid w:val="0"/>
          <w:color w:val="auto"/>
          <w:spacing w:val="4"/>
          <w:kern w:val="0"/>
          <w:sz w:val="32"/>
          <w:szCs w:val="32"/>
          <w:lang w:val="en-US" w:eastAsia="zh-CN" w:bidi="ar-SA"/>
        </w:rPr>
      </w:pPr>
      <w:r>
        <w:rPr>
          <w:rFonts w:hint="eastAsia" w:ascii="仿宋" w:hAnsi="仿宋" w:eastAsia="仿宋" w:cs="仿宋"/>
          <w:snapToGrid w:val="0"/>
          <w:color w:val="auto"/>
          <w:spacing w:val="4"/>
          <w:kern w:val="0"/>
          <w:sz w:val="32"/>
          <w:szCs w:val="32"/>
          <w:lang w:val="en-US" w:eastAsia="zh-CN" w:bidi="ar-SA"/>
        </w:rPr>
        <w:t>开展创新创业教育改革，打造创新创业教育品牌活动，如 “金种子” 创业大赛等，激发学生的创新创业意识和能力。</w:t>
      </w:r>
    </w:p>
    <w:p w14:paraId="6A1A6FD5">
      <w:pPr>
        <w:ind w:firstLine="659" w:firstLineChars="200"/>
        <w:rPr>
          <w:rFonts w:hint="eastAsia" w:ascii="仿宋" w:hAnsi="仿宋" w:eastAsia="仿宋" w:cs="仿宋"/>
          <w:b/>
          <w:bCs/>
          <w:snapToGrid w:val="0"/>
          <w:color w:val="auto"/>
          <w:spacing w:val="4"/>
          <w:kern w:val="0"/>
          <w:sz w:val="32"/>
          <w:szCs w:val="32"/>
          <w:lang w:val="en-US" w:eastAsia="zh-CN" w:bidi="ar-SA"/>
        </w:rPr>
      </w:pPr>
      <w:r>
        <w:rPr>
          <w:rFonts w:hint="eastAsia" w:ascii="仿宋" w:hAnsi="仿宋" w:eastAsia="仿宋" w:cs="仿宋"/>
          <w:b/>
          <w:bCs/>
          <w:snapToGrid w:val="0"/>
          <w:color w:val="auto"/>
          <w:spacing w:val="4"/>
          <w:kern w:val="0"/>
          <w:sz w:val="32"/>
          <w:szCs w:val="32"/>
          <w:lang w:val="en-US" w:eastAsia="zh-CN" w:bidi="ar-SA"/>
        </w:rPr>
        <w:t>三、国家级人才队伍及创新团队建设</w:t>
      </w:r>
    </w:p>
    <w:p w14:paraId="3AEB1A64">
      <w:pPr>
        <w:ind w:firstLine="656" w:firstLineChars="200"/>
        <w:rPr>
          <w:rFonts w:hint="eastAsia" w:ascii="仿宋" w:hAnsi="仿宋" w:eastAsia="仿宋" w:cs="仿宋"/>
          <w:snapToGrid w:val="0"/>
          <w:color w:val="auto"/>
          <w:spacing w:val="4"/>
          <w:kern w:val="0"/>
          <w:sz w:val="32"/>
          <w:szCs w:val="32"/>
          <w:lang w:val="en-US" w:eastAsia="zh-CN" w:bidi="ar-SA"/>
        </w:rPr>
      </w:pPr>
      <w:r>
        <w:rPr>
          <w:rFonts w:hint="eastAsia" w:ascii="仿宋" w:hAnsi="仿宋" w:eastAsia="仿宋" w:cs="仿宋"/>
          <w:snapToGrid w:val="0"/>
          <w:color w:val="auto"/>
          <w:spacing w:val="4"/>
          <w:kern w:val="0"/>
          <w:sz w:val="32"/>
          <w:szCs w:val="32"/>
          <w:lang w:val="en-US" w:eastAsia="zh-CN" w:bidi="ar-SA"/>
        </w:rPr>
        <w:t>引进和培养一批在国内外具有较高学术影响力的领军人才和学科带头人，通过人才特区政策，为优秀人才提供良好的工作环境和生活条件，吸引和留住人才。</w:t>
      </w:r>
    </w:p>
    <w:p w14:paraId="57ED7E05">
      <w:pPr>
        <w:ind w:firstLine="656" w:firstLineChars="200"/>
        <w:rPr>
          <w:rFonts w:hint="eastAsia" w:ascii="仿宋" w:hAnsi="仿宋" w:eastAsia="仿宋" w:cs="仿宋"/>
          <w:snapToGrid w:val="0"/>
          <w:color w:val="auto"/>
          <w:spacing w:val="4"/>
          <w:kern w:val="0"/>
          <w:sz w:val="32"/>
          <w:szCs w:val="32"/>
          <w:lang w:val="en-US" w:eastAsia="zh-CN" w:bidi="ar-SA"/>
        </w:rPr>
      </w:pPr>
      <w:r>
        <w:rPr>
          <w:rFonts w:hint="eastAsia" w:ascii="仿宋" w:hAnsi="仿宋" w:eastAsia="仿宋" w:cs="仿宋"/>
          <w:snapToGrid w:val="0"/>
          <w:color w:val="auto"/>
          <w:spacing w:val="4"/>
          <w:kern w:val="0"/>
          <w:sz w:val="32"/>
          <w:szCs w:val="32"/>
          <w:lang w:val="en-US" w:eastAsia="zh-CN" w:bidi="ar-SA"/>
        </w:rPr>
        <w:t>加强青年教师的培养和发展，制定青年教师成长计划，为青年教师提供学术培训、科研启动经费、导师指导等支持措施，帮助青年教师尽快成长成才。</w:t>
      </w:r>
    </w:p>
    <w:p w14:paraId="5D7A85C3">
      <w:pPr>
        <w:ind w:firstLine="656" w:firstLineChars="200"/>
        <w:rPr>
          <w:rFonts w:hint="eastAsia" w:ascii="仿宋" w:hAnsi="仿宋" w:eastAsia="仿宋" w:cs="仿宋"/>
          <w:snapToGrid w:val="0"/>
          <w:color w:val="auto"/>
          <w:spacing w:val="4"/>
          <w:kern w:val="0"/>
          <w:sz w:val="32"/>
          <w:szCs w:val="32"/>
          <w:lang w:val="en-US" w:eastAsia="zh-CN" w:bidi="ar-SA"/>
        </w:rPr>
      </w:pPr>
      <w:r>
        <w:rPr>
          <w:rFonts w:hint="eastAsia" w:ascii="仿宋" w:hAnsi="仿宋" w:eastAsia="仿宋" w:cs="仿宋"/>
          <w:snapToGrid w:val="0"/>
          <w:color w:val="auto"/>
          <w:spacing w:val="4"/>
          <w:kern w:val="0"/>
          <w:sz w:val="32"/>
          <w:szCs w:val="32"/>
          <w:lang w:val="en-US" w:eastAsia="zh-CN" w:bidi="ar-SA"/>
        </w:rPr>
        <w:t>优化师资队伍结构，合理配置特区内的师资资源，提高师资队伍的整体素质和水平，形成一支结构合理、富有创新活力的师资队伍。</w:t>
      </w:r>
    </w:p>
    <w:p w14:paraId="35941F2E">
      <w:pPr>
        <w:ind w:firstLine="656" w:firstLineChars="200"/>
        <w:rPr>
          <w:rFonts w:hint="eastAsia" w:ascii="仿宋" w:hAnsi="仿宋" w:eastAsia="仿宋" w:cs="仿宋"/>
          <w:snapToGrid w:val="0"/>
          <w:color w:val="auto"/>
          <w:spacing w:val="4"/>
          <w:kern w:val="0"/>
          <w:sz w:val="32"/>
          <w:szCs w:val="32"/>
          <w:lang w:val="en-US" w:eastAsia="zh-CN" w:bidi="ar-SA"/>
        </w:rPr>
      </w:pPr>
      <w:r>
        <w:rPr>
          <w:rFonts w:hint="eastAsia" w:ascii="仿宋" w:hAnsi="仿宋" w:eastAsia="仿宋" w:cs="仿宋"/>
          <w:snapToGrid w:val="0"/>
          <w:color w:val="auto"/>
          <w:spacing w:val="4"/>
          <w:kern w:val="0"/>
          <w:sz w:val="32"/>
          <w:szCs w:val="32"/>
          <w:lang w:val="en-US" w:eastAsia="zh-CN" w:bidi="ar-SA"/>
        </w:rPr>
        <w:t>积极争取国家级优秀教师、优秀教育集体等相关表彰，培育和宣传师德师风先进典型，发挥模范教师的示范引领作用，营造尊师重教的良好氛围。</w:t>
      </w:r>
    </w:p>
    <w:p w14:paraId="460B3CE6">
      <w:pPr>
        <w:ind w:firstLine="659" w:firstLineChars="200"/>
        <w:rPr>
          <w:rFonts w:hint="eastAsia" w:ascii="仿宋" w:hAnsi="仿宋" w:eastAsia="仿宋" w:cs="仿宋"/>
          <w:b/>
          <w:bCs/>
          <w:snapToGrid w:val="0"/>
          <w:color w:val="auto"/>
          <w:spacing w:val="4"/>
          <w:kern w:val="0"/>
          <w:sz w:val="32"/>
          <w:szCs w:val="32"/>
          <w:lang w:val="en-US" w:eastAsia="zh-CN" w:bidi="ar-SA"/>
        </w:rPr>
      </w:pPr>
      <w:r>
        <w:rPr>
          <w:rFonts w:hint="eastAsia" w:ascii="仿宋" w:hAnsi="仿宋" w:eastAsia="仿宋" w:cs="仿宋"/>
          <w:b/>
          <w:bCs/>
          <w:snapToGrid w:val="0"/>
          <w:color w:val="auto"/>
          <w:spacing w:val="4"/>
          <w:kern w:val="0"/>
          <w:sz w:val="32"/>
          <w:szCs w:val="32"/>
          <w:lang w:val="en-US" w:eastAsia="zh-CN" w:bidi="ar-SA"/>
        </w:rPr>
        <w:t>四、重大科技攻关与科技成果转化</w:t>
      </w:r>
    </w:p>
    <w:p w14:paraId="0ACAF063">
      <w:pPr>
        <w:ind w:firstLine="656" w:firstLineChars="200"/>
        <w:rPr>
          <w:rFonts w:hint="eastAsia" w:ascii="仿宋" w:hAnsi="仿宋" w:eastAsia="仿宋" w:cs="仿宋"/>
          <w:snapToGrid w:val="0"/>
          <w:color w:val="auto"/>
          <w:spacing w:val="4"/>
          <w:kern w:val="0"/>
          <w:sz w:val="32"/>
          <w:szCs w:val="32"/>
          <w:lang w:val="en-US" w:eastAsia="zh-CN" w:bidi="ar-SA"/>
        </w:rPr>
      </w:pPr>
      <w:r>
        <w:rPr>
          <w:rFonts w:hint="eastAsia" w:ascii="仿宋" w:hAnsi="仿宋" w:eastAsia="仿宋" w:cs="仿宋"/>
          <w:snapToGrid w:val="0"/>
          <w:color w:val="auto"/>
          <w:spacing w:val="4"/>
          <w:kern w:val="0"/>
          <w:sz w:val="32"/>
          <w:szCs w:val="32"/>
          <w:lang w:val="en-US" w:eastAsia="zh-CN" w:bidi="ar-SA"/>
        </w:rPr>
        <w:t>推动科技成果转化与专利转化，加强与企事业单位的合作，建立产学研用协同创新机制，促进专利技术的转移转化和产业化应用，提高学校的科技服务能力和社会经济效益。</w:t>
      </w:r>
    </w:p>
    <w:p w14:paraId="152ACCE8">
      <w:pPr>
        <w:ind w:firstLine="656" w:firstLineChars="200"/>
        <w:rPr>
          <w:rFonts w:hint="eastAsia" w:ascii="仿宋" w:hAnsi="仿宋" w:eastAsia="仿宋" w:cs="仿宋"/>
          <w:snapToGrid w:val="0"/>
          <w:color w:val="auto"/>
          <w:spacing w:val="4"/>
          <w:kern w:val="0"/>
          <w:sz w:val="32"/>
          <w:szCs w:val="32"/>
          <w:lang w:val="en-US" w:eastAsia="zh-CN" w:bidi="ar-SA"/>
        </w:rPr>
      </w:pPr>
      <w:r>
        <w:rPr>
          <w:rFonts w:hint="eastAsia" w:ascii="仿宋" w:hAnsi="仿宋" w:eastAsia="仿宋" w:cs="仿宋"/>
          <w:snapToGrid w:val="0"/>
          <w:color w:val="auto"/>
          <w:spacing w:val="4"/>
          <w:kern w:val="0"/>
          <w:sz w:val="32"/>
          <w:szCs w:val="32"/>
          <w:lang w:val="en-US" w:eastAsia="zh-CN" w:bidi="ar-SA"/>
        </w:rPr>
        <w:t>加强高校智库建设，聚焦国家战略和地方发展中的重大问题，开展深入研究和决策咨询，提高智库成果的质量和影响力，为政府和企业提供科学依据和智力支持。</w:t>
      </w:r>
    </w:p>
    <w:p w14:paraId="7FEAD61A">
      <w:pPr>
        <w:ind w:firstLine="656" w:firstLineChars="200"/>
        <w:rPr>
          <w:rFonts w:hint="eastAsia" w:ascii="仿宋" w:hAnsi="仿宋" w:eastAsia="仿宋" w:cs="仿宋"/>
          <w:snapToGrid w:val="0"/>
          <w:color w:val="auto"/>
          <w:spacing w:val="4"/>
          <w:kern w:val="0"/>
          <w:sz w:val="32"/>
          <w:szCs w:val="32"/>
          <w:lang w:val="en-US" w:eastAsia="zh-CN" w:bidi="ar-SA"/>
        </w:rPr>
      </w:pPr>
      <w:r>
        <w:rPr>
          <w:rFonts w:hint="eastAsia" w:ascii="仿宋" w:hAnsi="仿宋" w:eastAsia="仿宋" w:cs="仿宋"/>
          <w:snapToGrid w:val="0"/>
          <w:color w:val="auto"/>
          <w:spacing w:val="4"/>
          <w:kern w:val="0"/>
          <w:sz w:val="32"/>
          <w:szCs w:val="32"/>
          <w:lang w:val="en-US" w:eastAsia="zh-CN" w:bidi="ar-SA"/>
        </w:rPr>
        <w:t>完善科技成果转化和技术转移基地建设，加强与地方政府和企业的合作，推动科技成果转化为现实生产力，促进地方经济发展和产业升级。</w:t>
      </w:r>
    </w:p>
    <w:p w14:paraId="323D5254">
      <w:pPr>
        <w:ind w:firstLine="659" w:firstLineChars="200"/>
        <w:rPr>
          <w:rFonts w:hint="eastAsia" w:ascii="仿宋" w:hAnsi="仿宋" w:eastAsia="仿宋" w:cs="仿宋"/>
          <w:b/>
          <w:bCs/>
          <w:snapToGrid w:val="0"/>
          <w:color w:val="auto"/>
          <w:spacing w:val="4"/>
          <w:kern w:val="0"/>
          <w:sz w:val="32"/>
          <w:szCs w:val="32"/>
          <w:lang w:val="en-US" w:eastAsia="zh-CN" w:bidi="ar-SA"/>
        </w:rPr>
      </w:pPr>
      <w:r>
        <w:rPr>
          <w:rFonts w:hint="eastAsia" w:ascii="仿宋" w:hAnsi="仿宋" w:eastAsia="仿宋" w:cs="仿宋"/>
          <w:b/>
          <w:bCs/>
          <w:snapToGrid w:val="0"/>
          <w:color w:val="auto"/>
          <w:spacing w:val="4"/>
          <w:kern w:val="0"/>
          <w:sz w:val="32"/>
          <w:szCs w:val="32"/>
          <w:lang w:val="en-US" w:eastAsia="zh-CN" w:bidi="ar-SA"/>
        </w:rPr>
        <w:t>五、国家级科研平台建设</w:t>
      </w:r>
    </w:p>
    <w:p w14:paraId="2F790DE3">
      <w:pPr>
        <w:ind w:firstLine="656" w:firstLineChars="200"/>
        <w:rPr>
          <w:rFonts w:hint="eastAsia" w:ascii="仿宋" w:hAnsi="仿宋" w:eastAsia="仿宋" w:cs="仿宋"/>
          <w:snapToGrid w:val="0"/>
          <w:color w:val="auto"/>
          <w:spacing w:val="4"/>
          <w:kern w:val="0"/>
          <w:sz w:val="32"/>
          <w:szCs w:val="32"/>
          <w:lang w:val="en-US" w:eastAsia="zh-CN" w:bidi="ar-SA"/>
        </w:rPr>
      </w:pPr>
      <w:r>
        <w:rPr>
          <w:rFonts w:hint="eastAsia" w:ascii="仿宋" w:hAnsi="仿宋" w:eastAsia="仿宋" w:cs="仿宋"/>
          <w:snapToGrid w:val="0"/>
          <w:color w:val="auto"/>
          <w:spacing w:val="4"/>
          <w:kern w:val="0"/>
          <w:sz w:val="32"/>
          <w:szCs w:val="32"/>
          <w:lang w:val="en-US" w:eastAsia="zh-CN" w:bidi="ar-SA"/>
        </w:rPr>
        <w:t>紧密围绕学科特区的特色与优势方向，精心组织力量申报国家级科研平台。深入研究国家重大科技基础设施、国家工程实验室、国家重点实验室、国家技术创新中心等平台的申报要求与标准，提前布局，开展预研预建工作，着力提升平台建设水平与创新能力，争取获得国家级科研平台的认定与支持，为学科特区的科研发展打造高水平的创新高地。</w:t>
      </w:r>
    </w:p>
    <w:p w14:paraId="661F8E68">
      <w:pPr>
        <w:ind w:firstLine="659" w:firstLineChars="200"/>
        <w:rPr>
          <w:rFonts w:hint="eastAsia" w:ascii="仿宋" w:hAnsi="仿宋" w:eastAsia="仿宋" w:cs="仿宋"/>
          <w:b/>
          <w:bCs/>
          <w:snapToGrid w:val="0"/>
          <w:color w:val="auto"/>
          <w:spacing w:val="4"/>
          <w:kern w:val="0"/>
          <w:sz w:val="32"/>
          <w:szCs w:val="32"/>
          <w:lang w:val="en-US" w:eastAsia="zh-CN" w:bidi="ar-SA"/>
        </w:rPr>
      </w:pPr>
      <w:r>
        <w:rPr>
          <w:rFonts w:hint="eastAsia" w:ascii="仿宋" w:hAnsi="仿宋" w:eastAsia="仿宋" w:cs="仿宋"/>
          <w:b/>
          <w:bCs/>
          <w:snapToGrid w:val="0"/>
          <w:color w:val="auto"/>
          <w:spacing w:val="4"/>
          <w:kern w:val="0"/>
          <w:sz w:val="32"/>
          <w:szCs w:val="32"/>
          <w:lang w:val="en-US" w:eastAsia="zh-CN" w:bidi="ar-SA"/>
        </w:rPr>
        <w:t>六、国际交流与合作</w:t>
      </w:r>
    </w:p>
    <w:p w14:paraId="1C6E27D1">
      <w:pPr>
        <w:ind w:firstLine="656" w:firstLineChars="200"/>
        <w:rPr>
          <w:rFonts w:hint="eastAsia" w:ascii="仿宋" w:hAnsi="仿宋" w:eastAsia="仿宋" w:cs="仿宋"/>
          <w:snapToGrid w:val="0"/>
          <w:color w:val="auto"/>
          <w:spacing w:val="4"/>
          <w:kern w:val="0"/>
          <w:sz w:val="32"/>
          <w:szCs w:val="32"/>
          <w:lang w:val="en-US" w:eastAsia="zh-CN" w:bidi="ar-SA"/>
        </w:rPr>
      </w:pPr>
      <w:r>
        <w:rPr>
          <w:rFonts w:hint="eastAsia" w:ascii="仿宋" w:hAnsi="仿宋" w:eastAsia="仿宋" w:cs="仿宋"/>
          <w:snapToGrid w:val="0"/>
          <w:color w:val="auto"/>
          <w:spacing w:val="4"/>
          <w:kern w:val="0"/>
          <w:sz w:val="32"/>
          <w:szCs w:val="32"/>
          <w:lang w:val="en-US" w:eastAsia="zh-CN" w:bidi="ar-SA"/>
        </w:rPr>
        <w:t>加强与国外高水平大学和科研机构的合作与交流，开展联合培养、学术交流、科研合作等项目，引进国外优质教育资源和先进教育理念，提升学科特区的国际化办学水平。</w:t>
      </w:r>
    </w:p>
    <w:p w14:paraId="22D9E971">
      <w:pPr>
        <w:ind w:firstLine="656" w:firstLineChars="200"/>
        <w:rPr>
          <w:rFonts w:hint="eastAsia" w:ascii="仿宋" w:hAnsi="仿宋" w:eastAsia="仿宋" w:cs="仿宋"/>
          <w:snapToGrid w:val="0"/>
          <w:color w:val="auto"/>
          <w:spacing w:val="4"/>
          <w:kern w:val="0"/>
          <w:sz w:val="32"/>
          <w:szCs w:val="32"/>
          <w:lang w:val="en-US" w:eastAsia="zh-CN" w:bidi="ar-SA"/>
        </w:rPr>
      </w:pPr>
      <w:r>
        <w:rPr>
          <w:rFonts w:hint="eastAsia" w:ascii="仿宋" w:hAnsi="仿宋" w:eastAsia="仿宋" w:cs="仿宋"/>
          <w:snapToGrid w:val="0"/>
          <w:color w:val="auto"/>
          <w:spacing w:val="4"/>
          <w:kern w:val="0"/>
          <w:sz w:val="32"/>
          <w:szCs w:val="32"/>
          <w:lang w:val="en-US" w:eastAsia="zh-CN" w:bidi="ar-SA"/>
        </w:rPr>
        <w:t>鼓励教师积极参加国际学术会议、出国访学等学术交流活动，提高教师的国际学术影响力和跨文化交流能力，拓展国际学术合作渠道。</w:t>
      </w:r>
    </w:p>
    <w:p w14:paraId="7E0AF3E0">
      <w:pPr>
        <w:ind w:firstLine="656" w:firstLineChars="200"/>
        <w:rPr>
          <w:rFonts w:hint="eastAsia" w:ascii="仿宋" w:hAnsi="仿宋" w:eastAsia="仿宋" w:cs="仿宋"/>
          <w:snapToGrid w:val="0"/>
          <w:color w:val="auto"/>
          <w:spacing w:val="4"/>
          <w:kern w:val="0"/>
          <w:sz w:val="32"/>
          <w:szCs w:val="32"/>
          <w:lang w:val="en-US" w:eastAsia="zh-CN" w:bidi="ar-SA"/>
        </w:rPr>
      </w:pPr>
      <w:r>
        <w:rPr>
          <w:rFonts w:hint="eastAsia" w:ascii="仿宋" w:hAnsi="仿宋" w:eastAsia="仿宋" w:cs="仿宋"/>
          <w:snapToGrid w:val="0"/>
          <w:color w:val="auto"/>
          <w:spacing w:val="4"/>
          <w:kern w:val="0"/>
          <w:sz w:val="32"/>
          <w:szCs w:val="32"/>
          <w:lang w:val="en-US" w:eastAsia="zh-CN" w:bidi="ar-SA"/>
        </w:rPr>
        <w:t>积极开展国际学生招生工作，优化国际学生培养方案，提高国际学生培养质量，吸引更多优秀的国际学生来特区学习交流，提升学科特区的国际知名度和影响力。</w:t>
      </w:r>
    </w:p>
    <w:p w14:paraId="3B43A51C">
      <w:pPr>
        <w:rPr>
          <w:rFonts w:hint="eastAsia" w:ascii="仿宋" w:hAnsi="仿宋" w:eastAsia="仿宋" w:cs="仿宋"/>
          <w:snapToGrid w:val="0"/>
          <w:color w:val="auto"/>
          <w:spacing w:val="4"/>
          <w:kern w:val="0"/>
          <w:sz w:val="32"/>
          <w:szCs w:val="32"/>
          <w:lang w:val="en-US" w:eastAsia="zh-CN" w:bidi="ar-SA"/>
        </w:rPr>
      </w:pPr>
      <w:r>
        <w:rPr>
          <w:rFonts w:hint="eastAsia" w:ascii="仿宋" w:hAnsi="仿宋" w:eastAsia="仿宋" w:cs="仿宋"/>
          <w:snapToGrid w:val="0"/>
          <w:color w:val="auto"/>
          <w:spacing w:val="4"/>
          <w:kern w:val="0"/>
          <w:sz w:val="32"/>
          <w:szCs w:val="32"/>
          <w:lang w:val="en-US" w:eastAsia="zh-CN" w:bidi="ar-SA"/>
        </w:rPr>
        <w:br w:type="page"/>
      </w:r>
    </w:p>
    <w:p w14:paraId="25B46BFD">
      <w:pPr>
        <w:keepNext w:val="0"/>
        <w:keepLines w:val="0"/>
        <w:pageBreakBefore w:val="0"/>
        <w:widowControl w:val="0"/>
        <w:kinsoku/>
        <w:wordWrap/>
        <w:overflowPunct/>
        <w:topLinePunct w:val="0"/>
        <w:autoSpaceDE/>
        <w:autoSpaceDN/>
        <w:bidi w:val="0"/>
        <w:adjustRightInd/>
        <w:spacing w:line="580" w:lineRule="exact"/>
        <w:textAlignment w:val="auto"/>
        <w:rPr>
          <w:rFonts w:hint="eastAsia" w:ascii="仿宋_GB2312" w:hAnsi="仿宋" w:eastAsia="仿宋_GB2312" w:cs="仿宋"/>
          <w:bCs/>
          <w:color w:val="auto"/>
          <w:sz w:val="32"/>
          <w:szCs w:val="32"/>
        </w:rPr>
        <w:sectPr>
          <w:headerReference r:id="rId4" w:type="default"/>
          <w:footerReference r:id="rId5" w:type="default"/>
          <w:pgSz w:w="11906" w:h="16838"/>
          <w:pgMar w:top="2098" w:right="1474" w:bottom="1984" w:left="1587" w:header="851" w:footer="992" w:gutter="0"/>
          <w:cols w:space="425" w:num="1"/>
          <w:docGrid w:type="lines" w:linePitch="312" w:charSpace="0"/>
        </w:sectPr>
      </w:pPr>
    </w:p>
    <w:p w14:paraId="7F7085BB">
      <w:pPr>
        <w:keepNext w:val="0"/>
        <w:keepLines w:val="0"/>
        <w:pageBreakBefore w:val="0"/>
        <w:widowControl w:val="0"/>
        <w:kinsoku/>
        <w:wordWrap/>
        <w:overflowPunct/>
        <w:topLinePunct w:val="0"/>
        <w:autoSpaceDE/>
        <w:autoSpaceDN/>
        <w:bidi w:val="0"/>
        <w:adjustRightInd/>
        <w:spacing w:line="580" w:lineRule="exact"/>
        <w:textAlignment w:val="auto"/>
        <w:rPr>
          <w:rFonts w:hint="eastAsia" w:eastAsia="仿宋_GB2312"/>
          <w:color w:val="auto"/>
          <w:sz w:val="32"/>
          <w:szCs w:val="32"/>
          <w:lang w:val="en-US" w:eastAsia="zh-CN"/>
        </w:rPr>
      </w:pPr>
      <w:r>
        <w:rPr>
          <w:rFonts w:hint="eastAsia" w:ascii="仿宋_GB2312" w:hAnsi="仿宋" w:eastAsia="仿宋_GB2312" w:cs="仿宋"/>
          <w:bCs/>
          <w:color w:val="auto"/>
          <w:sz w:val="32"/>
          <w:szCs w:val="32"/>
        </w:rPr>
        <w:t>附件</w:t>
      </w:r>
      <w:r>
        <w:rPr>
          <w:rFonts w:hint="eastAsia" w:ascii="仿宋_GB2312" w:hAnsi="仿宋" w:eastAsia="仿宋_GB2312" w:cs="仿宋"/>
          <w:bCs/>
          <w:color w:val="auto"/>
          <w:sz w:val="32"/>
          <w:szCs w:val="32"/>
          <w:lang w:val="en-US" w:eastAsia="zh-CN"/>
        </w:rPr>
        <w:t>3</w:t>
      </w:r>
    </w:p>
    <w:p w14:paraId="2C19ECC7">
      <w:pPr>
        <w:keepNext w:val="0"/>
        <w:keepLines w:val="0"/>
        <w:pageBreakBefore w:val="0"/>
        <w:widowControl/>
        <w:kinsoku w:val="0"/>
        <w:wordWrap/>
        <w:overflowPunct/>
        <w:topLinePunct w:val="0"/>
        <w:autoSpaceDE w:val="0"/>
        <w:autoSpaceDN w:val="0"/>
        <w:bidi w:val="0"/>
        <w:adjustRightInd w:val="0"/>
        <w:snapToGrid w:val="0"/>
        <w:spacing w:before="184" w:line="580" w:lineRule="exact"/>
        <w:jc w:val="center"/>
        <w:textAlignment w:val="baseline"/>
        <w:rPr>
          <w:rFonts w:hint="eastAsia" w:ascii="微软雅黑" w:hAnsi="微软雅黑" w:eastAsia="微软雅黑" w:cs="微软雅黑"/>
          <w:b w:val="0"/>
          <w:bCs w:val="0"/>
          <w:color w:val="auto"/>
          <w:spacing w:val="4"/>
          <w:sz w:val="44"/>
          <w:szCs w:val="44"/>
          <w:lang w:val="en-US" w:eastAsia="zh-CN"/>
        </w:rPr>
      </w:pPr>
      <w:r>
        <w:rPr>
          <w:rFonts w:hint="eastAsia" w:ascii="微软雅黑" w:hAnsi="微软雅黑" w:eastAsia="微软雅黑" w:cs="微软雅黑"/>
          <w:b w:val="0"/>
          <w:bCs w:val="0"/>
          <w:color w:val="auto"/>
          <w:spacing w:val="4"/>
          <w:sz w:val="44"/>
          <w:szCs w:val="44"/>
          <w:lang w:val="en-US" w:eastAsia="zh-CN"/>
        </w:rPr>
        <w:t>“双一流”学科监测及教育部学科评估重要指标</w:t>
      </w:r>
    </w:p>
    <w:p w14:paraId="1AC5CD9B">
      <w:pPr>
        <w:rPr>
          <w:color w:val="auto"/>
        </w:rPr>
      </w:pPr>
    </w:p>
    <w:tbl>
      <w:tblPr>
        <w:tblStyle w:val="6"/>
        <w:tblW w:w="127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3"/>
        <w:gridCol w:w="1868"/>
        <w:gridCol w:w="3632"/>
        <w:gridCol w:w="3150"/>
        <w:gridCol w:w="3000"/>
      </w:tblGrid>
      <w:tr w14:paraId="25102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blHeader/>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C84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所属</w:t>
            </w:r>
            <w:r>
              <w:rPr>
                <w:rStyle w:val="10"/>
                <w:rFonts w:eastAsia="宋体"/>
                <w:b/>
                <w:bCs/>
                <w:color w:val="auto"/>
                <w:lang w:val="en-US" w:eastAsia="zh-CN" w:bidi="ar"/>
              </w:rPr>
              <w:br w:type="textWrapping"/>
            </w:r>
            <w:r>
              <w:rPr>
                <w:rStyle w:val="11"/>
                <w:b/>
                <w:bCs/>
                <w:color w:val="auto"/>
                <w:lang w:val="en-US" w:eastAsia="zh-CN" w:bidi="ar"/>
              </w:rPr>
              <w:t>大类</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612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二级指标</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63D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监测点名称</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4CE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上级评选部门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B978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指标来源</w:t>
            </w:r>
          </w:p>
        </w:tc>
      </w:tr>
      <w:tr w14:paraId="6AC7C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063" w:type="dxa"/>
            <w:vMerge w:val="restart"/>
            <w:tcBorders>
              <w:top w:val="nil"/>
              <w:left w:val="single" w:color="000000" w:sz="4" w:space="0"/>
              <w:right w:val="single" w:color="000000" w:sz="4" w:space="0"/>
            </w:tcBorders>
            <w:shd w:val="clear" w:color="auto" w:fill="auto"/>
            <w:vAlign w:val="center"/>
          </w:tcPr>
          <w:p w14:paraId="7B72F00D">
            <w:pPr>
              <w:keepNext w:val="0"/>
              <w:keepLines w:val="0"/>
              <w:widowControl/>
              <w:suppressLineNumbers w:val="0"/>
              <w:jc w:val="center"/>
              <w:textAlignment w:val="center"/>
              <w:rPr>
                <w:rStyle w:val="11"/>
                <w:rFonts w:hint="eastAsia"/>
                <w:color w:val="auto"/>
                <w:lang w:val="en-US" w:eastAsia="zh-CN" w:bidi="ar"/>
              </w:rPr>
            </w:pPr>
            <w:r>
              <w:rPr>
                <w:rFonts w:hint="eastAsia" w:ascii="宋体" w:hAnsi="宋体" w:eastAsia="宋体" w:cs="宋体"/>
                <w:i w:val="0"/>
                <w:iCs w:val="0"/>
                <w:color w:val="auto"/>
                <w:kern w:val="0"/>
                <w:sz w:val="22"/>
                <w:szCs w:val="22"/>
                <w:u w:val="none"/>
                <w:lang w:val="en-US" w:eastAsia="zh-CN" w:bidi="ar"/>
              </w:rPr>
              <w:t>人才培养</w:t>
            </w:r>
            <w:r>
              <w:rPr>
                <w:rStyle w:val="11"/>
                <w:color w:val="auto"/>
                <w:lang w:val="en-US" w:eastAsia="zh-CN" w:bidi="ar"/>
              </w:rPr>
              <w:t>质量</w:t>
            </w:r>
          </w:p>
        </w:tc>
        <w:tc>
          <w:tcPr>
            <w:tcW w:w="1868" w:type="dxa"/>
            <w:vMerge w:val="restart"/>
            <w:tcBorders>
              <w:top w:val="nil"/>
              <w:left w:val="single" w:color="000000" w:sz="4" w:space="0"/>
              <w:bottom w:val="single" w:color="000000" w:sz="4" w:space="0"/>
              <w:right w:val="single" w:color="000000" w:sz="4" w:space="0"/>
            </w:tcBorders>
            <w:shd w:val="clear" w:color="auto" w:fill="auto"/>
            <w:vAlign w:val="center"/>
          </w:tcPr>
          <w:p w14:paraId="7414C8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国家级思政课题</w:t>
            </w:r>
          </w:p>
        </w:tc>
        <w:tc>
          <w:tcPr>
            <w:tcW w:w="3632" w:type="dxa"/>
            <w:tcBorders>
              <w:top w:val="nil"/>
              <w:left w:val="single" w:color="000000" w:sz="4" w:space="0"/>
              <w:bottom w:val="single" w:color="000000" w:sz="4" w:space="0"/>
              <w:right w:val="single" w:color="000000" w:sz="4" w:space="0"/>
            </w:tcBorders>
            <w:shd w:val="clear" w:color="auto" w:fill="auto"/>
            <w:vAlign w:val="center"/>
          </w:tcPr>
          <w:p w14:paraId="7C7294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全国高校优秀中青年思想政治理论课教师择优资助项目</w:t>
            </w:r>
          </w:p>
        </w:tc>
        <w:tc>
          <w:tcPr>
            <w:tcW w:w="3150" w:type="dxa"/>
            <w:tcBorders>
              <w:top w:val="nil"/>
              <w:left w:val="single" w:color="000000" w:sz="4" w:space="0"/>
              <w:bottom w:val="single" w:color="000000" w:sz="4" w:space="0"/>
              <w:right w:val="single" w:color="000000" w:sz="4" w:space="0"/>
            </w:tcBorders>
            <w:shd w:val="clear" w:color="auto" w:fill="auto"/>
            <w:vAlign w:val="center"/>
          </w:tcPr>
          <w:p w14:paraId="4FCA14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教育部社科司</w:t>
            </w:r>
          </w:p>
        </w:tc>
        <w:tc>
          <w:tcPr>
            <w:tcW w:w="3000" w:type="dxa"/>
            <w:tcBorders>
              <w:top w:val="nil"/>
              <w:left w:val="single" w:color="000000" w:sz="4" w:space="0"/>
              <w:bottom w:val="single" w:color="000000" w:sz="4" w:space="0"/>
              <w:right w:val="single" w:color="000000" w:sz="4" w:space="0"/>
            </w:tcBorders>
            <w:shd w:val="clear" w:color="auto" w:fill="auto"/>
            <w:noWrap/>
            <w:vAlign w:val="center"/>
          </w:tcPr>
          <w:p w14:paraId="636908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19BEC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63" w:type="dxa"/>
            <w:vMerge w:val="continue"/>
            <w:tcBorders>
              <w:left w:val="single" w:color="000000" w:sz="4" w:space="0"/>
              <w:right w:val="single" w:color="000000" w:sz="4" w:space="0"/>
            </w:tcBorders>
            <w:shd w:val="clear" w:color="auto" w:fill="auto"/>
            <w:vAlign w:val="center"/>
          </w:tcPr>
          <w:p w14:paraId="10324917">
            <w:pPr>
              <w:jc w:val="center"/>
              <w:rPr>
                <w:rFonts w:hint="eastAsia" w:ascii="宋体" w:hAnsi="宋体" w:eastAsia="宋体" w:cs="宋体"/>
                <w:i w:val="0"/>
                <w:iCs w:val="0"/>
                <w:color w:val="auto"/>
                <w:sz w:val="22"/>
                <w:szCs w:val="22"/>
                <w:u w:val="none"/>
              </w:rPr>
            </w:pPr>
          </w:p>
        </w:tc>
        <w:tc>
          <w:tcPr>
            <w:tcW w:w="1868" w:type="dxa"/>
            <w:vMerge w:val="continue"/>
            <w:tcBorders>
              <w:top w:val="nil"/>
              <w:left w:val="single" w:color="000000" w:sz="4" w:space="0"/>
              <w:bottom w:val="single" w:color="000000" w:sz="4" w:space="0"/>
              <w:right w:val="single" w:color="000000" w:sz="4" w:space="0"/>
            </w:tcBorders>
            <w:shd w:val="clear" w:color="auto" w:fill="auto"/>
            <w:vAlign w:val="center"/>
          </w:tcPr>
          <w:p w14:paraId="55765895">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E8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全国高校思想政治理论课教学方法改革择优推广项目</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18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教育部社科司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A1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5067E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63" w:type="dxa"/>
            <w:vMerge w:val="continue"/>
            <w:tcBorders>
              <w:left w:val="single" w:color="000000" w:sz="4" w:space="0"/>
              <w:right w:val="single" w:color="000000" w:sz="4" w:space="0"/>
            </w:tcBorders>
            <w:shd w:val="clear" w:color="auto" w:fill="auto"/>
            <w:vAlign w:val="center"/>
          </w:tcPr>
          <w:p w14:paraId="7F2A3BA5">
            <w:pPr>
              <w:jc w:val="center"/>
              <w:rPr>
                <w:rFonts w:hint="eastAsia" w:ascii="宋体" w:hAnsi="宋体" w:eastAsia="宋体" w:cs="宋体"/>
                <w:i w:val="0"/>
                <w:iCs w:val="0"/>
                <w:color w:val="auto"/>
                <w:sz w:val="22"/>
                <w:szCs w:val="22"/>
                <w:u w:val="none"/>
              </w:rPr>
            </w:pPr>
          </w:p>
        </w:tc>
        <w:tc>
          <w:tcPr>
            <w:tcW w:w="1868" w:type="dxa"/>
            <w:vMerge w:val="continue"/>
            <w:tcBorders>
              <w:top w:val="nil"/>
              <w:left w:val="single" w:color="000000" w:sz="4" w:space="0"/>
              <w:bottom w:val="single" w:color="000000" w:sz="4" w:space="0"/>
              <w:right w:val="single" w:color="000000" w:sz="4" w:space="0"/>
            </w:tcBorders>
            <w:shd w:val="clear" w:color="auto" w:fill="auto"/>
            <w:vAlign w:val="center"/>
          </w:tcPr>
          <w:p w14:paraId="7B452DD9">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8E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高校思想政治工作精品项目</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55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教育部思想政治工作司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F7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p>
        </w:tc>
      </w:tr>
      <w:tr w14:paraId="07AE9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63" w:type="dxa"/>
            <w:vMerge w:val="continue"/>
            <w:tcBorders>
              <w:left w:val="single" w:color="000000" w:sz="4" w:space="0"/>
              <w:right w:val="single" w:color="000000" w:sz="4" w:space="0"/>
            </w:tcBorders>
            <w:shd w:val="clear" w:color="auto" w:fill="auto"/>
            <w:vAlign w:val="center"/>
          </w:tcPr>
          <w:p w14:paraId="465BEE79">
            <w:pPr>
              <w:jc w:val="center"/>
              <w:rPr>
                <w:rFonts w:hint="eastAsia" w:ascii="宋体" w:hAnsi="宋体" w:eastAsia="宋体" w:cs="宋体"/>
                <w:i w:val="0"/>
                <w:iCs w:val="0"/>
                <w:color w:val="auto"/>
                <w:sz w:val="22"/>
                <w:szCs w:val="22"/>
                <w:u w:val="none"/>
              </w:rPr>
            </w:pPr>
          </w:p>
        </w:tc>
        <w:tc>
          <w:tcPr>
            <w:tcW w:w="1868" w:type="dxa"/>
            <w:vMerge w:val="continue"/>
            <w:tcBorders>
              <w:top w:val="nil"/>
              <w:left w:val="single" w:color="000000" w:sz="4" w:space="0"/>
              <w:bottom w:val="single" w:color="000000" w:sz="4" w:space="0"/>
              <w:right w:val="single" w:color="000000" w:sz="4" w:space="0"/>
            </w:tcBorders>
            <w:shd w:val="clear" w:color="auto" w:fill="auto"/>
            <w:vAlign w:val="center"/>
          </w:tcPr>
          <w:p w14:paraId="1C901322">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A0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高校思想政治工作中青年骨干建设项目</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46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教育部思想政治工作司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C6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p>
        </w:tc>
      </w:tr>
      <w:tr w14:paraId="2FC54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63" w:type="dxa"/>
            <w:vMerge w:val="continue"/>
            <w:tcBorders>
              <w:left w:val="single" w:color="000000" w:sz="4" w:space="0"/>
              <w:right w:val="single" w:color="000000" w:sz="4" w:space="0"/>
            </w:tcBorders>
            <w:shd w:val="clear" w:color="auto" w:fill="auto"/>
            <w:vAlign w:val="center"/>
          </w:tcPr>
          <w:p w14:paraId="463B1650">
            <w:pPr>
              <w:jc w:val="center"/>
              <w:rPr>
                <w:rFonts w:hint="eastAsia" w:ascii="宋体" w:hAnsi="宋体" w:eastAsia="宋体" w:cs="宋体"/>
                <w:i w:val="0"/>
                <w:iCs w:val="0"/>
                <w:color w:val="auto"/>
                <w:sz w:val="22"/>
                <w:szCs w:val="22"/>
                <w:u w:val="none"/>
              </w:rPr>
            </w:pPr>
          </w:p>
        </w:tc>
        <w:tc>
          <w:tcPr>
            <w:tcW w:w="1868" w:type="dxa"/>
            <w:vMerge w:val="continue"/>
            <w:tcBorders>
              <w:top w:val="nil"/>
              <w:left w:val="single" w:color="000000" w:sz="4" w:space="0"/>
              <w:bottom w:val="single" w:color="000000" w:sz="4" w:space="0"/>
              <w:right w:val="single" w:color="000000" w:sz="4" w:space="0"/>
            </w:tcBorders>
            <w:shd w:val="clear" w:color="auto" w:fill="auto"/>
            <w:vAlign w:val="center"/>
          </w:tcPr>
          <w:p w14:paraId="46D57A96">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9D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高校网络教育名师培育支持计划</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DA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教育部思想政治工作司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FB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p>
        </w:tc>
      </w:tr>
      <w:tr w14:paraId="26338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1063" w:type="dxa"/>
            <w:vMerge w:val="continue"/>
            <w:tcBorders>
              <w:left w:val="single" w:color="000000" w:sz="4" w:space="0"/>
              <w:right w:val="single" w:color="000000" w:sz="4" w:space="0"/>
            </w:tcBorders>
            <w:shd w:val="clear" w:color="auto" w:fill="auto"/>
            <w:vAlign w:val="center"/>
          </w:tcPr>
          <w:p w14:paraId="0DDBFAC1">
            <w:pPr>
              <w:jc w:val="center"/>
              <w:rPr>
                <w:rFonts w:hint="eastAsia" w:ascii="宋体" w:hAnsi="宋体" w:eastAsia="宋体" w:cs="宋体"/>
                <w:i w:val="0"/>
                <w:iCs w:val="0"/>
                <w:color w:val="auto"/>
                <w:sz w:val="22"/>
                <w:szCs w:val="22"/>
                <w:u w:val="none"/>
              </w:rPr>
            </w:pPr>
          </w:p>
        </w:tc>
        <w:tc>
          <w:tcPr>
            <w:tcW w:w="1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D24C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国家级党建思政奖项</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3B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全国高校百个研究生样板党支部</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26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教育部思想政治工作司、学位与研究生教育发展中心等</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03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13D2B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1063" w:type="dxa"/>
            <w:vMerge w:val="continue"/>
            <w:tcBorders>
              <w:left w:val="single" w:color="000000" w:sz="4" w:space="0"/>
              <w:right w:val="single" w:color="000000" w:sz="4" w:space="0"/>
            </w:tcBorders>
            <w:shd w:val="clear" w:color="auto" w:fill="auto"/>
            <w:vAlign w:val="center"/>
          </w:tcPr>
          <w:p w14:paraId="03E3615E">
            <w:pPr>
              <w:jc w:val="center"/>
              <w:rPr>
                <w:rFonts w:hint="eastAsia" w:ascii="宋体" w:hAnsi="宋体" w:eastAsia="宋体" w:cs="宋体"/>
                <w:i w:val="0"/>
                <w:iCs w:val="0"/>
                <w:color w:val="auto"/>
                <w:sz w:val="22"/>
                <w:szCs w:val="22"/>
                <w:u w:val="none"/>
              </w:rPr>
            </w:pP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B94CB">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25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全国高校百名研究生党员标兵</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E5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教育部思想政治工作司、学位与研究生教育发展中心等</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F2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39407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063" w:type="dxa"/>
            <w:vMerge w:val="continue"/>
            <w:tcBorders>
              <w:left w:val="single" w:color="000000" w:sz="4" w:space="0"/>
              <w:right w:val="single" w:color="000000" w:sz="4" w:space="0"/>
            </w:tcBorders>
            <w:shd w:val="clear" w:color="auto" w:fill="auto"/>
            <w:vAlign w:val="center"/>
          </w:tcPr>
          <w:p w14:paraId="522448AA">
            <w:pPr>
              <w:jc w:val="center"/>
              <w:rPr>
                <w:rFonts w:hint="eastAsia" w:ascii="宋体" w:hAnsi="宋体" w:eastAsia="宋体" w:cs="宋体"/>
                <w:i w:val="0"/>
                <w:iCs w:val="0"/>
                <w:color w:val="auto"/>
                <w:sz w:val="22"/>
                <w:szCs w:val="22"/>
                <w:u w:val="none"/>
              </w:rPr>
            </w:pP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B4EA5">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33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全国党建工作示范高校</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AE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教育部思想政治工作司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3F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09D7F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63" w:type="dxa"/>
            <w:vMerge w:val="continue"/>
            <w:tcBorders>
              <w:left w:val="single" w:color="000000" w:sz="4" w:space="0"/>
              <w:right w:val="single" w:color="000000" w:sz="4" w:space="0"/>
            </w:tcBorders>
            <w:shd w:val="clear" w:color="auto" w:fill="auto"/>
            <w:vAlign w:val="center"/>
          </w:tcPr>
          <w:p w14:paraId="714BDAEC">
            <w:pPr>
              <w:jc w:val="center"/>
              <w:rPr>
                <w:rFonts w:hint="eastAsia" w:ascii="宋体" w:hAnsi="宋体" w:eastAsia="宋体" w:cs="宋体"/>
                <w:i w:val="0"/>
                <w:iCs w:val="0"/>
                <w:color w:val="auto"/>
                <w:sz w:val="22"/>
                <w:szCs w:val="22"/>
                <w:u w:val="none"/>
              </w:rPr>
            </w:pP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2928F">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78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全国党建工作标杆院系</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E2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教育部思想政治工作司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45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77631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jc w:val="center"/>
        </w:trPr>
        <w:tc>
          <w:tcPr>
            <w:tcW w:w="1063" w:type="dxa"/>
            <w:vMerge w:val="continue"/>
            <w:tcBorders>
              <w:left w:val="single" w:color="000000" w:sz="4" w:space="0"/>
              <w:right w:val="single" w:color="000000" w:sz="4" w:space="0"/>
            </w:tcBorders>
            <w:shd w:val="clear" w:color="auto" w:fill="auto"/>
            <w:vAlign w:val="center"/>
          </w:tcPr>
          <w:p w14:paraId="791400BB">
            <w:pPr>
              <w:jc w:val="center"/>
              <w:rPr>
                <w:rFonts w:hint="eastAsia" w:ascii="宋体" w:hAnsi="宋体" w:eastAsia="宋体" w:cs="宋体"/>
                <w:i w:val="0"/>
                <w:iCs w:val="0"/>
                <w:color w:val="auto"/>
                <w:sz w:val="22"/>
                <w:szCs w:val="22"/>
                <w:u w:val="none"/>
              </w:rPr>
            </w:pP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658C5">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212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全国党建工作样板支部</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53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教育部思想政治工作司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84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70110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063" w:type="dxa"/>
            <w:vMerge w:val="continue"/>
            <w:tcBorders>
              <w:left w:val="single" w:color="000000" w:sz="4" w:space="0"/>
              <w:bottom w:val="single" w:color="auto" w:sz="4" w:space="0"/>
              <w:right w:val="single" w:color="000000" w:sz="4" w:space="0"/>
            </w:tcBorders>
            <w:shd w:val="clear" w:color="auto" w:fill="auto"/>
            <w:vAlign w:val="center"/>
          </w:tcPr>
          <w:p w14:paraId="2523C252">
            <w:pPr>
              <w:jc w:val="center"/>
              <w:rPr>
                <w:rFonts w:hint="eastAsia" w:ascii="宋体" w:hAnsi="宋体" w:eastAsia="宋体" w:cs="宋体"/>
                <w:i w:val="0"/>
                <w:iCs w:val="0"/>
                <w:color w:val="auto"/>
                <w:sz w:val="22"/>
                <w:szCs w:val="22"/>
                <w:u w:val="none"/>
              </w:rPr>
            </w:pPr>
          </w:p>
        </w:tc>
        <w:tc>
          <w:tcPr>
            <w:tcW w:w="186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29458A53">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28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全国先进基层党组织</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11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中央组织部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9B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0BF26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063" w:type="dxa"/>
            <w:vMerge w:val="restart"/>
            <w:tcBorders>
              <w:top w:val="single" w:color="auto" w:sz="4" w:space="0"/>
              <w:left w:val="single" w:color="000000" w:sz="4" w:space="0"/>
              <w:right w:val="single" w:color="000000" w:sz="4" w:space="0"/>
            </w:tcBorders>
            <w:shd w:val="clear" w:color="auto" w:fill="auto"/>
            <w:vAlign w:val="center"/>
          </w:tcPr>
          <w:p w14:paraId="09E7E854">
            <w:pPr>
              <w:jc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人才培养</w:t>
            </w:r>
            <w:r>
              <w:rPr>
                <w:rStyle w:val="11"/>
                <w:color w:val="auto"/>
                <w:lang w:val="en-US" w:eastAsia="zh-CN" w:bidi="ar"/>
              </w:rPr>
              <w:t>质量</w:t>
            </w:r>
          </w:p>
        </w:tc>
        <w:tc>
          <w:tcPr>
            <w:tcW w:w="186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729663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国家级学生工作荣誉</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9C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最美高校辅导员</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54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教育部思想政治工作司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23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63187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063" w:type="dxa"/>
            <w:vMerge w:val="continue"/>
            <w:tcBorders>
              <w:left w:val="single" w:color="000000" w:sz="4" w:space="0"/>
              <w:right w:val="single" w:color="000000" w:sz="4" w:space="0"/>
            </w:tcBorders>
            <w:shd w:val="clear" w:color="auto" w:fill="auto"/>
            <w:vAlign w:val="center"/>
          </w:tcPr>
          <w:p w14:paraId="415963EE">
            <w:pPr>
              <w:jc w:val="center"/>
              <w:rPr>
                <w:rFonts w:hint="eastAsia" w:ascii="宋体" w:hAnsi="宋体" w:eastAsia="宋体" w:cs="宋体"/>
                <w:i w:val="0"/>
                <w:iCs w:val="0"/>
                <w:color w:val="auto"/>
                <w:sz w:val="22"/>
                <w:szCs w:val="22"/>
                <w:u w:val="none"/>
              </w:rPr>
            </w:pPr>
          </w:p>
        </w:tc>
        <w:tc>
          <w:tcPr>
            <w:tcW w:w="186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CD8D8A3">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9B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最美大学生</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9C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教育部思想政治工作司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D8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360F7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063" w:type="dxa"/>
            <w:vMerge w:val="continue"/>
            <w:tcBorders>
              <w:left w:val="single" w:color="000000" w:sz="4" w:space="0"/>
              <w:right w:val="single" w:color="000000" w:sz="4" w:space="0"/>
            </w:tcBorders>
            <w:shd w:val="clear" w:color="auto" w:fill="auto"/>
            <w:vAlign w:val="center"/>
          </w:tcPr>
          <w:p w14:paraId="384F2327">
            <w:pPr>
              <w:jc w:val="center"/>
              <w:rPr>
                <w:rFonts w:hint="eastAsia" w:ascii="宋体" w:hAnsi="宋体" w:eastAsia="宋体" w:cs="宋体"/>
                <w:i w:val="0"/>
                <w:iCs w:val="0"/>
                <w:color w:val="auto"/>
                <w:sz w:val="22"/>
                <w:szCs w:val="22"/>
                <w:u w:val="none"/>
              </w:rPr>
            </w:pPr>
          </w:p>
        </w:tc>
        <w:tc>
          <w:tcPr>
            <w:tcW w:w="186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E070A91">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21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中国大学生年度人物</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B3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教育部思想政治工作司、共青团中央学校部等</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7D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2E226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63" w:type="dxa"/>
            <w:vMerge w:val="continue"/>
            <w:tcBorders>
              <w:left w:val="single" w:color="000000" w:sz="4" w:space="0"/>
              <w:right w:val="single" w:color="000000" w:sz="4" w:space="0"/>
            </w:tcBorders>
            <w:shd w:val="clear" w:color="auto" w:fill="auto"/>
            <w:vAlign w:val="center"/>
          </w:tcPr>
          <w:p w14:paraId="42FBBAE7">
            <w:pPr>
              <w:jc w:val="center"/>
              <w:rPr>
                <w:rFonts w:hint="eastAsia" w:ascii="宋体" w:hAnsi="宋体" w:eastAsia="宋体" w:cs="宋体"/>
                <w:i w:val="0"/>
                <w:iCs w:val="0"/>
                <w:color w:val="auto"/>
                <w:sz w:val="22"/>
                <w:szCs w:val="22"/>
                <w:u w:val="none"/>
              </w:rPr>
            </w:pPr>
          </w:p>
        </w:tc>
        <w:tc>
          <w:tcPr>
            <w:tcW w:w="186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4EE720A">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93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全国高校辅导员年度人物</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6C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教育部思想政治工作司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88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782BC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063" w:type="dxa"/>
            <w:vMerge w:val="continue"/>
            <w:tcBorders>
              <w:left w:val="single" w:color="000000" w:sz="4" w:space="0"/>
              <w:right w:val="single" w:color="000000" w:sz="4" w:space="0"/>
            </w:tcBorders>
            <w:shd w:val="clear" w:color="auto" w:fill="auto"/>
            <w:vAlign w:val="center"/>
          </w:tcPr>
          <w:p w14:paraId="68A13BAA">
            <w:pPr>
              <w:jc w:val="center"/>
              <w:rPr>
                <w:rFonts w:hint="eastAsia" w:ascii="宋体" w:hAnsi="宋体" w:eastAsia="宋体" w:cs="宋体"/>
                <w:i w:val="0"/>
                <w:iCs w:val="0"/>
                <w:color w:val="auto"/>
                <w:sz w:val="22"/>
                <w:szCs w:val="22"/>
                <w:u w:val="none"/>
              </w:rPr>
            </w:pPr>
          </w:p>
        </w:tc>
        <w:tc>
          <w:tcPr>
            <w:tcW w:w="1868" w:type="dxa"/>
            <w:tcBorders>
              <w:top w:val="single" w:color="auto" w:sz="4" w:space="0"/>
              <w:left w:val="single" w:color="000000" w:sz="4" w:space="0"/>
              <w:bottom w:val="single" w:color="000000" w:sz="4" w:space="0"/>
              <w:right w:val="single" w:color="000000" w:sz="4" w:space="0"/>
            </w:tcBorders>
            <w:shd w:val="clear" w:color="auto" w:fill="auto"/>
            <w:vAlign w:val="center"/>
          </w:tcPr>
          <w:p w14:paraId="7B18B5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法治宣传教育</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C9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全国学生</w:t>
            </w:r>
            <w:r>
              <w:rPr>
                <w:rStyle w:val="10"/>
                <w:rFonts w:eastAsia="宋体"/>
                <w:color w:val="auto"/>
                <w:lang w:val="en-US" w:eastAsia="zh-CN" w:bidi="ar"/>
              </w:rPr>
              <w:t>“</w:t>
            </w:r>
            <w:r>
              <w:rPr>
                <w:rStyle w:val="11"/>
                <w:color w:val="auto"/>
                <w:lang w:val="en-US" w:eastAsia="zh-CN" w:bidi="ar"/>
              </w:rPr>
              <w:t>学宪法</w:t>
            </w:r>
            <w:r>
              <w:rPr>
                <w:rStyle w:val="10"/>
                <w:rFonts w:eastAsia="宋体"/>
                <w:color w:val="auto"/>
                <w:lang w:val="en-US" w:eastAsia="zh-CN" w:bidi="ar"/>
              </w:rPr>
              <w:t xml:space="preserve"> </w:t>
            </w:r>
            <w:r>
              <w:rPr>
                <w:rStyle w:val="11"/>
                <w:color w:val="auto"/>
                <w:lang w:val="en-US" w:eastAsia="zh-CN" w:bidi="ar"/>
              </w:rPr>
              <w:t>讲宪法</w:t>
            </w:r>
            <w:r>
              <w:rPr>
                <w:rStyle w:val="10"/>
                <w:rFonts w:eastAsia="宋体"/>
                <w:color w:val="auto"/>
                <w:lang w:val="en-US" w:eastAsia="zh-CN" w:bidi="ar"/>
              </w:rPr>
              <w:t>”</w:t>
            </w:r>
            <w:r>
              <w:rPr>
                <w:rStyle w:val="11"/>
                <w:color w:val="auto"/>
                <w:lang w:val="en-US" w:eastAsia="zh-CN" w:bidi="ar"/>
              </w:rPr>
              <w:t>活动</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E5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教育部、中央电视台社会与法频道</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6F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p>
        </w:tc>
      </w:tr>
      <w:tr w14:paraId="1721C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063" w:type="dxa"/>
            <w:vMerge w:val="continue"/>
            <w:tcBorders>
              <w:left w:val="single" w:color="000000" w:sz="4" w:space="0"/>
              <w:right w:val="single" w:color="000000" w:sz="4" w:space="0"/>
            </w:tcBorders>
            <w:shd w:val="clear" w:color="auto" w:fill="auto"/>
            <w:vAlign w:val="center"/>
          </w:tcPr>
          <w:p w14:paraId="242DBEA6">
            <w:pPr>
              <w:jc w:val="center"/>
              <w:rPr>
                <w:rFonts w:hint="eastAsia" w:ascii="宋体" w:hAnsi="宋体" w:eastAsia="宋体" w:cs="宋体"/>
                <w:i w:val="0"/>
                <w:iCs w:val="0"/>
                <w:color w:val="auto"/>
                <w:sz w:val="22"/>
                <w:szCs w:val="22"/>
                <w:u w:val="none"/>
              </w:rPr>
            </w:pPr>
          </w:p>
        </w:tc>
        <w:tc>
          <w:tcPr>
            <w:tcW w:w="1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AA7D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教材</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A0B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w:t>
            </w:r>
            <w:r>
              <w:rPr>
                <w:rStyle w:val="11"/>
                <w:color w:val="auto"/>
                <w:lang w:val="en-US" w:eastAsia="zh-CN" w:bidi="ar"/>
              </w:rPr>
              <w:t>马工程</w:t>
            </w:r>
            <w:r>
              <w:rPr>
                <w:rStyle w:val="10"/>
                <w:rFonts w:eastAsia="宋体"/>
                <w:color w:val="auto"/>
                <w:lang w:val="en-US" w:eastAsia="zh-CN" w:bidi="ar"/>
              </w:rPr>
              <w:t>”</w:t>
            </w:r>
            <w:r>
              <w:rPr>
                <w:rStyle w:val="11"/>
                <w:color w:val="auto"/>
                <w:lang w:val="en-US" w:eastAsia="zh-CN" w:bidi="ar"/>
              </w:rPr>
              <w:t>教材</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5D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DD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r>
              <w:rPr>
                <w:rStyle w:val="10"/>
                <w:rFonts w:eastAsia="宋体"/>
                <w:color w:val="auto"/>
                <w:lang w:val="en-US" w:eastAsia="zh-CN" w:bidi="ar"/>
              </w:rPr>
              <w:br w:type="textWrapping"/>
            </w:r>
            <w:r>
              <w:rPr>
                <w:rStyle w:val="11"/>
                <w:color w:val="auto"/>
                <w:lang w:val="en-US" w:eastAsia="zh-CN" w:bidi="ar"/>
              </w:rPr>
              <w:t>第五轮学科评估</w:t>
            </w:r>
          </w:p>
        </w:tc>
      </w:tr>
      <w:tr w14:paraId="5CB3F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063" w:type="dxa"/>
            <w:vMerge w:val="continue"/>
            <w:tcBorders>
              <w:left w:val="single" w:color="000000" w:sz="4" w:space="0"/>
              <w:right w:val="single" w:color="000000" w:sz="4" w:space="0"/>
            </w:tcBorders>
            <w:shd w:val="clear" w:color="auto" w:fill="auto"/>
            <w:vAlign w:val="center"/>
          </w:tcPr>
          <w:p w14:paraId="208F543F">
            <w:pPr>
              <w:jc w:val="center"/>
              <w:rPr>
                <w:rFonts w:hint="eastAsia" w:ascii="宋体" w:hAnsi="宋体" w:eastAsia="宋体" w:cs="宋体"/>
                <w:i w:val="0"/>
                <w:iCs w:val="0"/>
                <w:color w:val="auto"/>
                <w:sz w:val="22"/>
                <w:szCs w:val="22"/>
                <w:u w:val="none"/>
              </w:rPr>
            </w:pP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B9FDE">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31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国家级规划教材</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93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58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r>
              <w:rPr>
                <w:rStyle w:val="10"/>
                <w:rFonts w:eastAsia="宋体"/>
                <w:color w:val="auto"/>
                <w:lang w:val="en-US" w:eastAsia="zh-CN" w:bidi="ar"/>
              </w:rPr>
              <w:br w:type="textWrapping"/>
            </w:r>
            <w:r>
              <w:rPr>
                <w:rStyle w:val="11"/>
                <w:color w:val="auto"/>
                <w:lang w:val="en-US" w:eastAsia="zh-CN" w:bidi="ar"/>
              </w:rPr>
              <w:t>第五轮学科评估</w:t>
            </w:r>
          </w:p>
        </w:tc>
      </w:tr>
      <w:tr w14:paraId="497C4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63" w:type="dxa"/>
            <w:vMerge w:val="continue"/>
            <w:tcBorders>
              <w:left w:val="single" w:color="000000" w:sz="4" w:space="0"/>
              <w:right w:val="single" w:color="000000" w:sz="4" w:space="0"/>
            </w:tcBorders>
            <w:shd w:val="clear" w:color="auto" w:fill="auto"/>
            <w:vAlign w:val="center"/>
          </w:tcPr>
          <w:p w14:paraId="67BEF223">
            <w:pPr>
              <w:jc w:val="center"/>
              <w:rPr>
                <w:rFonts w:hint="eastAsia" w:ascii="宋体" w:hAnsi="宋体" w:eastAsia="宋体" w:cs="宋体"/>
                <w:i w:val="0"/>
                <w:iCs w:val="0"/>
                <w:color w:val="auto"/>
                <w:sz w:val="22"/>
                <w:szCs w:val="22"/>
                <w:u w:val="none"/>
              </w:rPr>
            </w:pP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10E3A">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02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公开出版教材</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52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8D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r>
              <w:rPr>
                <w:rStyle w:val="10"/>
                <w:rFonts w:eastAsia="宋体"/>
                <w:color w:val="auto"/>
                <w:lang w:val="en-US" w:eastAsia="zh-CN" w:bidi="ar"/>
              </w:rPr>
              <w:br w:type="textWrapping"/>
            </w:r>
            <w:r>
              <w:rPr>
                <w:rStyle w:val="11"/>
                <w:color w:val="auto"/>
                <w:lang w:val="en-US" w:eastAsia="zh-CN" w:bidi="ar"/>
              </w:rPr>
              <w:t>第五轮学科评估</w:t>
            </w:r>
          </w:p>
        </w:tc>
      </w:tr>
      <w:tr w14:paraId="313CF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063" w:type="dxa"/>
            <w:vMerge w:val="continue"/>
            <w:tcBorders>
              <w:left w:val="single" w:color="000000" w:sz="4" w:space="0"/>
              <w:right w:val="single" w:color="000000" w:sz="4" w:space="0"/>
            </w:tcBorders>
            <w:shd w:val="clear" w:color="auto" w:fill="auto"/>
            <w:vAlign w:val="center"/>
          </w:tcPr>
          <w:p w14:paraId="158C77AC">
            <w:pPr>
              <w:jc w:val="center"/>
              <w:rPr>
                <w:rFonts w:hint="eastAsia" w:ascii="宋体" w:hAnsi="宋体" w:eastAsia="宋体" w:cs="宋体"/>
                <w:i w:val="0"/>
                <w:iCs w:val="0"/>
                <w:color w:val="auto"/>
                <w:sz w:val="22"/>
                <w:szCs w:val="22"/>
                <w:u w:val="none"/>
              </w:rPr>
            </w:pPr>
          </w:p>
        </w:tc>
        <w:tc>
          <w:tcPr>
            <w:tcW w:w="1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5A2E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国家级一流课程</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FB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国家级线上一流课程（原国家精品在线开放课程）</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58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C9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7C8E7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jc w:val="center"/>
        </w:trPr>
        <w:tc>
          <w:tcPr>
            <w:tcW w:w="1063" w:type="dxa"/>
            <w:vMerge w:val="continue"/>
            <w:tcBorders>
              <w:left w:val="single" w:color="000000" w:sz="4" w:space="0"/>
              <w:right w:val="single" w:color="000000" w:sz="4" w:space="0"/>
            </w:tcBorders>
            <w:shd w:val="clear" w:color="auto" w:fill="auto"/>
            <w:vAlign w:val="center"/>
          </w:tcPr>
          <w:p w14:paraId="528FEFCB">
            <w:pPr>
              <w:jc w:val="center"/>
              <w:rPr>
                <w:rFonts w:hint="eastAsia" w:ascii="宋体" w:hAnsi="宋体" w:eastAsia="宋体" w:cs="宋体"/>
                <w:i w:val="0"/>
                <w:iCs w:val="0"/>
                <w:color w:val="auto"/>
                <w:sz w:val="22"/>
                <w:szCs w:val="22"/>
                <w:u w:val="none"/>
              </w:rPr>
            </w:pP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1BD6C">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10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国家级线下一流课程</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7F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92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1BD4E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jc w:val="center"/>
        </w:trPr>
        <w:tc>
          <w:tcPr>
            <w:tcW w:w="1063" w:type="dxa"/>
            <w:vMerge w:val="continue"/>
            <w:tcBorders>
              <w:left w:val="single" w:color="000000" w:sz="4" w:space="0"/>
              <w:right w:val="single" w:color="000000" w:sz="4" w:space="0"/>
            </w:tcBorders>
            <w:shd w:val="clear" w:color="auto" w:fill="auto"/>
            <w:vAlign w:val="center"/>
          </w:tcPr>
          <w:p w14:paraId="082684CE">
            <w:pPr>
              <w:jc w:val="center"/>
              <w:rPr>
                <w:rFonts w:hint="eastAsia" w:ascii="宋体" w:hAnsi="宋体" w:eastAsia="宋体" w:cs="宋体"/>
                <w:i w:val="0"/>
                <w:iCs w:val="0"/>
                <w:color w:val="auto"/>
                <w:sz w:val="22"/>
                <w:szCs w:val="22"/>
                <w:u w:val="none"/>
              </w:rPr>
            </w:pP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81231">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78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国家级线上线下混合式一流课程</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7F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9D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2B809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63" w:type="dxa"/>
            <w:vMerge w:val="continue"/>
            <w:tcBorders>
              <w:left w:val="single" w:color="000000" w:sz="4" w:space="0"/>
              <w:right w:val="single" w:color="000000" w:sz="4" w:space="0"/>
            </w:tcBorders>
            <w:shd w:val="clear" w:color="auto" w:fill="auto"/>
            <w:vAlign w:val="center"/>
          </w:tcPr>
          <w:p w14:paraId="034C6D56">
            <w:pPr>
              <w:jc w:val="center"/>
              <w:rPr>
                <w:rFonts w:hint="eastAsia" w:ascii="宋体" w:hAnsi="宋体" w:eastAsia="宋体" w:cs="宋体"/>
                <w:i w:val="0"/>
                <w:iCs w:val="0"/>
                <w:color w:val="auto"/>
                <w:sz w:val="22"/>
                <w:szCs w:val="22"/>
                <w:u w:val="none"/>
              </w:rPr>
            </w:pP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8B9B3">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6E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国家虚拟仿真实验教学一流课程（原国家虚拟仿真实验教学项目）</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AE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EA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210F5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63" w:type="dxa"/>
            <w:vMerge w:val="continue"/>
            <w:tcBorders>
              <w:left w:val="single" w:color="000000" w:sz="4" w:space="0"/>
              <w:bottom w:val="single" w:color="000000" w:sz="4" w:space="0"/>
              <w:right w:val="single" w:color="000000" w:sz="4" w:space="0"/>
            </w:tcBorders>
            <w:shd w:val="clear" w:color="auto" w:fill="auto"/>
            <w:vAlign w:val="center"/>
          </w:tcPr>
          <w:p w14:paraId="1205C06A">
            <w:pPr>
              <w:jc w:val="center"/>
              <w:rPr>
                <w:rFonts w:hint="eastAsia" w:ascii="宋体" w:hAnsi="宋体" w:eastAsia="宋体" w:cs="宋体"/>
                <w:i w:val="0"/>
                <w:iCs w:val="0"/>
                <w:color w:val="auto"/>
                <w:sz w:val="22"/>
                <w:szCs w:val="22"/>
                <w:u w:val="none"/>
              </w:rPr>
            </w:pP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A66F5">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94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国家级社会实践一流课程</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2D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33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69AC9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063" w:type="dxa"/>
            <w:vMerge w:val="restart"/>
            <w:tcBorders>
              <w:top w:val="nil"/>
              <w:left w:val="single" w:color="000000" w:sz="4" w:space="0"/>
              <w:bottom w:val="nil"/>
              <w:right w:val="single" w:color="000000" w:sz="4" w:space="0"/>
            </w:tcBorders>
            <w:shd w:val="clear" w:color="auto" w:fill="auto"/>
            <w:vAlign w:val="center"/>
          </w:tcPr>
          <w:p w14:paraId="6E1C06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人才培</w:t>
            </w:r>
            <w:r>
              <w:rPr>
                <w:rStyle w:val="10"/>
                <w:rFonts w:eastAsia="宋体"/>
                <w:color w:val="auto"/>
                <w:lang w:val="en-US" w:eastAsia="zh-CN" w:bidi="ar"/>
              </w:rPr>
              <w:br w:type="textWrapping"/>
            </w:r>
            <w:r>
              <w:rPr>
                <w:rStyle w:val="11"/>
                <w:color w:val="auto"/>
                <w:lang w:val="en-US" w:eastAsia="zh-CN" w:bidi="ar"/>
              </w:rPr>
              <w:t>质量</w:t>
            </w:r>
          </w:p>
        </w:tc>
        <w:tc>
          <w:tcPr>
            <w:tcW w:w="1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7DA0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教学成果奖</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DC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国家级教学成果奖</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4B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国家教育委员会</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C2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52BF5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63" w:type="dxa"/>
            <w:vMerge w:val="continue"/>
            <w:tcBorders>
              <w:top w:val="nil"/>
              <w:left w:val="single" w:color="000000" w:sz="4" w:space="0"/>
              <w:bottom w:val="nil"/>
              <w:right w:val="single" w:color="000000" w:sz="4" w:space="0"/>
            </w:tcBorders>
            <w:shd w:val="clear" w:color="auto" w:fill="auto"/>
            <w:vAlign w:val="center"/>
          </w:tcPr>
          <w:p w14:paraId="0674CDBE">
            <w:pPr>
              <w:jc w:val="center"/>
              <w:rPr>
                <w:rFonts w:hint="eastAsia" w:ascii="宋体" w:hAnsi="宋体" w:eastAsia="宋体" w:cs="宋体"/>
                <w:i w:val="0"/>
                <w:iCs w:val="0"/>
                <w:color w:val="auto"/>
                <w:sz w:val="22"/>
                <w:szCs w:val="22"/>
                <w:u w:val="none"/>
              </w:rPr>
            </w:pP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2EAD5">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22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中国学位与研究生教育学会研究生教育成果奖</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1A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中国学位与研究生教育学会</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C7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36850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063" w:type="dxa"/>
            <w:vMerge w:val="continue"/>
            <w:tcBorders>
              <w:top w:val="nil"/>
              <w:left w:val="single" w:color="000000" w:sz="4" w:space="0"/>
              <w:bottom w:val="nil"/>
              <w:right w:val="single" w:color="000000" w:sz="4" w:space="0"/>
            </w:tcBorders>
            <w:shd w:val="clear" w:color="auto" w:fill="auto"/>
            <w:vAlign w:val="center"/>
          </w:tcPr>
          <w:p w14:paraId="51D3FFB1">
            <w:pPr>
              <w:jc w:val="center"/>
              <w:rPr>
                <w:rFonts w:hint="eastAsia" w:ascii="宋体" w:hAnsi="宋体" w:eastAsia="宋体" w:cs="宋体"/>
                <w:i w:val="0"/>
                <w:iCs w:val="0"/>
                <w:color w:val="auto"/>
                <w:sz w:val="22"/>
                <w:szCs w:val="22"/>
                <w:u w:val="none"/>
              </w:rPr>
            </w:pP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6CCB4">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F4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省级教学成果奖等、军队教学成果奖</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20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相关单位</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2A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70395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063" w:type="dxa"/>
            <w:vMerge w:val="continue"/>
            <w:tcBorders>
              <w:top w:val="nil"/>
              <w:left w:val="single" w:color="000000" w:sz="4" w:space="0"/>
              <w:bottom w:val="nil"/>
              <w:right w:val="single" w:color="000000" w:sz="4" w:space="0"/>
            </w:tcBorders>
            <w:shd w:val="clear" w:color="auto" w:fill="auto"/>
            <w:vAlign w:val="center"/>
          </w:tcPr>
          <w:p w14:paraId="36ABB3A9">
            <w:pPr>
              <w:jc w:val="center"/>
              <w:rPr>
                <w:rFonts w:hint="eastAsia" w:ascii="宋体" w:hAnsi="宋体" w:eastAsia="宋体" w:cs="宋体"/>
                <w:i w:val="0"/>
                <w:iCs w:val="0"/>
                <w:color w:val="auto"/>
                <w:sz w:val="22"/>
                <w:szCs w:val="22"/>
                <w:u w:val="none"/>
              </w:rPr>
            </w:pPr>
          </w:p>
        </w:tc>
        <w:tc>
          <w:tcPr>
            <w:tcW w:w="1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29D0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本科专业建设</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90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入选</w:t>
            </w:r>
            <w:r>
              <w:rPr>
                <w:rStyle w:val="10"/>
                <w:rFonts w:eastAsia="宋体"/>
                <w:color w:val="auto"/>
                <w:lang w:val="en-US" w:eastAsia="zh-CN" w:bidi="ar"/>
              </w:rPr>
              <w:t>“</w:t>
            </w:r>
            <w:r>
              <w:rPr>
                <w:rStyle w:val="11"/>
                <w:color w:val="auto"/>
                <w:lang w:val="en-US" w:eastAsia="zh-CN" w:bidi="ar"/>
              </w:rPr>
              <w:t>双万计划</w:t>
            </w:r>
            <w:r>
              <w:rPr>
                <w:rStyle w:val="10"/>
                <w:rFonts w:eastAsia="宋体"/>
                <w:color w:val="auto"/>
                <w:lang w:val="en-US" w:eastAsia="zh-CN" w:bidi="ar"/>
              </w:rPr>
              <w:t>”</w:t>
            </w:r>
            <w:r>
              <w:rPr>
                <w:rStyle w:val="11"/>
                <w:color w:val="auto"/>
                <w:lang w:val="en-US" w:eastAsia="zh-CN" w:bidi="ar"/>
              </w:rPr>
              <w:t>一流专业</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86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E8D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p>
        </w:tc>
      </w:tr>
      <w:tr w14:paraId="10210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063" w:type="dxa"/>
            <w:vMerge w:val="continue"/>
            <w:tcBorders>
              <w:top w:val="nil"/>
              <w:left w:val="single" w:color="000000" w:sz="4" w:space="0"/>
              <w:bottom w:val="nil"/>
              <w:right w:val="single" w:color="000000" w:sz="4" w:space="0"/>
            </w:tcBorders>
            <w:shd w:val="clear" w:color="auto" w:fill="auto"/>
            <w:vAlign w:val="center"/>
          </w:tcPr>
          <w:p w14:paraId="36CA6C50">
            <w:pPr>
              <w:jc w:val="center"/>
              <w:rPr>
                <w:rFonts w:hint="eastAsia" w:ascii="宋体" w:hAnsi="宋体" w:eastAsia="宋体" w:cs="宋体"/>
                <w:i w:val="0"/>
                <w:iCs w:val="0"/>
                <w:color w:val="auto"/>
                <w:sz w:val="22"/>
                <w:szCs w:val="22"/>
                <w:u w:val="none"/>
              </w:rPr>
            </w:pP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65104">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CA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通过认证专业</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371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84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p>
        </w:tc>
      </w:tr>
      <w:tr w14:paraId="4708A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063" w:type="dxa"/>
            <w:vMerge w:val="continue"/>
            <w:tcBorders>
              <w:top w:val="nil"/>
              <w:left w:val="single" w:color="000000" w:sz="4" w:space="0"/>
              <w:bottom w:val="nil"/>
              <w:right w:val="single" w:color="000000" w:sz="4" w:space="0"/>
            </w:tcBorders>
            <w:shd w:val="clear" w:color="auto" w:fill="auto"/>
            <w:vAlign w:val="center"/>
          </w:tcPr>
          <w:p w14:paraId="09E11E46">
            <w:pPr>
              <w:jc w:val="center"/>
              <w:rPr>
                <w:rFonts w:hint="eastAsia" w:ascii="宋体" w:hAnsi="宋体" w:eastAsia="宋体" w:cs="宋体"/>
                <w:i w:val="0"/>
                <w:iCs w:val="0"/>
                <w:color w:val="auto"/>
                <w:sz w:val="22"/>
                <w:szCs w:val="22"/>
                <w:u w:val="none"/>
              </w:rPr>
            </w:pPr>
          </w:p>
        </w:tc>
        <w:tc>
          <w:tcPr>
            <w:tcW w:w="1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3FA5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协同育人实践育人项目</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62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新工科、新医科、新农科、新文科建设项目</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DF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66B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p>
        </w:tc>
      </w:tr>
      <w:tr w14:paraId="29370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063" w:type="dxa"/>
            <w:vMerge w:val="continue"/>
            <w:tcBorders>
              <w:top w:val="nil"/>
              <w:left w:val="single" w:color="000000" w:sz="4" w:space="0"/>
              <w:bottom w:val="nil"/>
              <w:right w:val="single" w:color="000000" w:sz="4" w:space="0"/>
            </w:tcBorders>
            <w:shd w:val="clear" w:color="auto" w:fill="auto"/>
            <w:vAlign w:val="center"/>
          </w:tcPr>
          <w:p w14:paraId="6FF46942">
            <w:pPr>
              <w:jc w:val="center"/>
              <w:rPr>
                <w:rFonts w:hint="eastAsia" w:ascii="宋体" w:hAnsi="宋体" w:eastAsia="宋体" w:cs="宋体"/>
                <w:i w:val="0"/>
                <w:iCs w:val="0"/>
                <w:color w:val="auto"/>
                <w:sz w:val="22"/>
                <w:szCs w:val="22"/>
                <w:u w:val="none"/>
              </w:rPr>
            </w:pP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B0004">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53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创新创业教育改革项目</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AC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A81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p>
        </w:tc>
      </w:tr>
      <w:tr w14:paraId="27B91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063" w:type="dxa"/>
            <w:vMerge w:val="continue"/>
            <w:tcBorders>
              <w:top w:val="nil"/>
              <w:left w:val="single" w:color="000000" w:sz="4" w:space="0"/>
              <w:bottom w:val="nil"/>
              <w:right w:val="single" w:color="000000" w:sz="4" w:space="0"/>
            </w:tcBorders>
            <w:shd w:val="clear" w:color="auto" w:fill="auto"/>
            <w:vAlign w:val="center"/>
          </w:tcPr>
          <w:p w14:paraId="243CD00A">
            <w:pPr>
              <w:jc w:val="center"/>
              <w:rPr>
                <w:rFonts w:hint="eastAsia" w:ascii="宋体" w:hAnsi="宋体" w:eastAsia="宋体" w:cs="宋体"/>
                <w:i w:val="0"/>
                <w:iCs w:val="0"/>
                <w:color w:val="auto"/>
                <w:sz w:val="22"/>
                <w:szCs w:val="22"/>
                <w:u w:val="none"/>
              </w:rPr>
            </w:pP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6BB69">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14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创新创业联合基金项目</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64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教育部高等教育司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061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p>
        </w:tc>
      </w:tr>
      <w:tr w14:paraId="2C8BD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063" w:type="dxa"/>
            <w:vMerge w:val="continue"/>
            <w:tcBorders>
              <w:top w:val="nil"/>
              <w:left w:val="single" w:color="000000" w:sz="4" w:space="0"/>
              <w:bottom w:val="nil"/>
              <w:right w:val="single" w:color="000000" w:sz="4" w:space="0"/>
            </w:tcBorders>
            <w:shd w:val="clear" w:color="auto" w:fill="auto"/>
            <w:vAlign w:val="center"/>
          </w:tcPr>
          <w:p w14:paraId="51D7E685">
            <w:pPr>
              <w:jc w:val="center"/>
              <w:rPr>
                <w:rFonts w:hint="eastAsia" w:ascii="宋体" w:hAnsi="宋体" w:eastAsia="宋体" w:cs="宋体"/>
                <w:i w:val="0"/>
                <w:iCs w:val="0"/>
                <w:color w:val="auto"/>
                <w:sz w:val="22"/>
                <w:szCs w:val="22"/>
                <w:u w:val="none"/>
              </w:rPr>
            </w:pPr>
          </w:p>
        </w:tc>
        <w:tc>
          <w:tcPr>
            <w:tcW w:w="1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E46E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国家急需人才培养项目</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45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国家战略急需领域人才培养项目</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E4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DF7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p>
        </w:tc>
      </w:tr>
      <w:tr w14:paraId="4C21B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063" w:type="dxa"/>
            <w:vMerge w:val="continue"/>
            <w:tcBorders>
              <w:top w:val="nil"/>
              <w:left w:val="single" w:color="000000" w:sz="4" w:space="0"/>
              <w:bottom w:val="nil"/>
              <w:right w:val="single" w:color="000000" w:sz="4" w:space="0"/>
            </w:tcBorders>
            <w:shd w:val="clear" w:color="auto" w:fill="auto"/>
            <w:vAlign w:val="center"/>
          </w:tcPr>
          <w:p w14:paraId="4539DE74">
            <w:pPr>
              <w:jc w:val="center"/>
              <w:rPr>
                <w:rFonts w:hint="eastAsia" w:ascii="宋体" w:hAnsi="宋体" w:eastAsia="宋体" w:cs="宋体"/>
                <w:i w:val="0"/>
                <w:iCs w:val="0"/>
                <w:color w:val="auto"/>
                <w:sz w:val="22"/>
                <w:szCs w:val="22"/>
                <w:u w:val="none"/>
              </w:rPr>
            </w:pP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DCAAA">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4E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工程硕博士培养改革专项试点项目</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6A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国务院学位委员会、教育部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343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p>
        </w:tc>
      </w:tr>
      <w:tr w14:paraId="40F3B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0103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师资队伍与资源</w:t>
            </w:r>
          </w:p>
        </w:tc>
        <w:tc>
          <w:tcPr>
            <w:tcW w:w="1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2534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国家级表彰奖项</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294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共和国勋章</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02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全国人民代表大会常务委员会</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8A0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3EDAC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BE1A1">
            <w:pPr>
              <w:jc w:val="center"/>
              <w:rPr>
                <w:rFonts w:hint="eastAsia" w:ascii="宋体" w:hAnsi="宋体" w:eastAsia="宋体" w:cs="宋体"/>
                <w:i w:val="0"/>
                <w:iCs w:val="0"/>
                <w:color w:val="auto"/>
                <w:sz w:val="22"/>
                <w:szCs w:val="22"/>
                <w:u w:val="none"/>
              </w:rPr>
            </w:pP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5B2CE">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1B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人民英雄</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D5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全国人民代表大会常务委员会</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3CC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18C60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D4C3F">
            <w:pPr>
              <w:jc w:val="center"/>
              <w:rPr>
                <w:rFonts w:hint="eastAsia" w:ascii="宋体" w:hAnsi="宋体" w:eastAsia="宋体" w:cs="宋体"/>
                <w:i w:val="0"/>
                <w:iCs w:val="0"/>
                <w:color w:val="auto"/>
                <w:sz w:val="22"/>
                <w:szCs w:val="22"/>
                <w:u w:val="none"/>
              </w:rPr>
            </w:pP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F6537">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50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人民教育家</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BE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全国人民代表大会常务委员会</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F0B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79BE3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E68A2">
            <w:pPr>
              <w:jc w:val="center"/>
              <w:rPr>
                <w:rFonts w:hint="eastAsia" w:ascii="宋体" w:hAnsi="宋体" w:eastAsia="宋体" w:cs="宋体"/>
                <w:i w:val="0"/>
                <w:iCs w:val="0"/>
                <w:color w:val="auto"/>
                <w:sz w:val="22"/>
                <w:szCs w:val="22"/>
                <w:u w:val="none"/>
              </w:rPr>
            </w:pP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47C1F">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1B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全国脱贫攻坚奖</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13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国务院扶贫开发领导小组</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A3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0B82C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B612C">
            <w:pPr>
              <w:jc w:val="center"/>
              <w:rPr>
                <w:rFonts w:hint="eastAsia" w:ascii="宋体" w:hAnsi="宋体" w:eastAsia="宋体" w:cs="宋体"/>
                <w:i w:val="0"/>
                <w:iCs w:val="0"/>
                <w:color w:val="auto"/>
                <w:sz w:val="22"/>
                <w:szCs w:val="22"/>
                <w:u w:val="none"/>
              </w:rPr>
            </w:pP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6FF94">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08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全国抗击新冠肺炎疫情先进集体</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B0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党中央、国务院、中央军委</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245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538D6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106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7A66DB2C">
            <w:pPr>
              <w:jc w:val="center"/>
              <w:rPr>
                <w:rFonts w:hint="eastAsia" w:ascii="宋体" w:hAnsi="宋体" w:eastAsia="宋体" w:cs="宋体"/>
                <w:i w:val="0"/>
                <w:iCs w:val="0"/>
                <w:color w:val="auto"/>
                <w:sz w:val="22"/>
                <w:szCs w:val="22"/>
                <w:u w:val="none"/>
              </w:rPr>
            </w:pPr>
          </w:p>
        </w:tc>
        <w:tc>
          <w:tcPr>
            <w:tcW w:w="186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323667C9">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auto" w:sz="4" w:space="0"/>
              <w:right w:val="single" w:color="000000" w:sz="4" w:space="0"/>
            </w:tcBorders>
            <w:shd w:val="clear" w:color="auto" w:fill="auto"/>
            <w:vAlign w:val="center"/>
          </w:tcPr>
          <w:p w14:paraId="0E24BF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全国抗击新冠肺炎疫情先进个人</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12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党中央、国务院、中央军委</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F1F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54156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063" w:type="dxa"/>
            <w:vMerge w:val="restart"/>
            <w:tcBorders>
              <w:top w:val="single" w:color="auto" w:sz="4" w:space="0"/>
              <w:left w:val="single" w:color="000000" w:sz="4" w:space="0"/>
              <w:right w:val="single" w:color="000000" w:sz="4" w:space="0"/>
            </w:tcBorders>
            <w:shd w:val="clear" w:color="auto" w:fill="auto"/>
            <w:vAlign w:val="center"/>
          </w:tcPr>
          <w:p w14:paraId="677C83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师资队伍与资源</w:t>
            </w:r>
          </w:p>
        </w:tc>
        <w:tc>
          <w:tcPr>
            <w:tcW w:w="1868" w:type="dxa"/>
            <w:vMerge w:val="restart"/>
            <w:tcBorders>
              <w:top w:val="single" w:color="auto" w:sz="4" w:space="0"/>
              <w:left w:val="single" w:color="000000" w:sz="4" w:space="0"/>
              <w:right w:val="single" w:color="000000" w:sz="4" w:space="0"/>
            </w:tcBorders>
            <w:shd w:val="clear" w:color="auto" w:fill="auto"/>
            <w:vAlign w:val="center"/>
          </w:tcPr>
          <w:p w14:paraId="043F3A3F">
            <w:pPr>
              <w:jc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国家级表彰奖项</w:t>
            </w:r>
          </w:p>
          <w:p w14:paraId="71482A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3632" w:type="dxa"/>
            <w:tcBorders>
              <w:top w:val="single" w:color="auto" w:sz="4" w:space="0"/>
              <w:left w:val="single" w:color="000000" w:sz="4" w:space="0"/>
              <w:bottom w:val="single" w:color="000000" w:sz="4" w:space="0"/>
              <w:right w:val="single" w:color="000000" w:sz="4" w:space="0"/>
            </w:tcBorders>
            <w:shd w:val="clear" w:color="auto" w:fill="auto"/>
            <w:vAlign w:val="center"/>
          </w:tcPr>
          <w:p w14:paraId="678447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全国优秀党务工作者</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19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中央组织部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EF8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6C3E0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063" w:type="dxa"/>
            <w:vMerge w:val="continue"/>
            <w:tcBorders>
              <w:left w:val="single" w:color="000000" w:sz="4" w:space="0"/>
              <w:right w:val="single" w:color="000000" w:sz="4" w:space="0"/>
            </w:tcBorders>
            <w:shd w:val="clear" w:color="auto" w:fill="auto"/>
            <w:vAlign w:val="center"/>
          </w:tcPr>
          <w:p w14:paraId="7D347FC7">
            <w:pPr>
              <w:jc w:val="center"/>
              <w:rPr>
                <w:rFonts w:hint="eastAsia" w:ascii="宋体" w:hAnsi="宋体" w:eastAsia="宋体" w:cs="宋体"/>
                <w:i w:val="0"/>
                <w:iCs w:val="0"/>
                <w:color w:val="auto"/>
                <w:sz w:val="22"/>
                <w:szCs w:val="22"/>
                <w:u w:val="none"/>
              </w:rPr>
            </w:pPr>
          </w:p>
        </w:tc>
        <w:tc>
          <w:tcPr>
            <w:tcW w:w="1868" w:type="dxa"/>
            <w:vMerge w:val="continue"/>
            <w:tcBorders>
              <w:left w:val="single" w:color="000000" w:sz="4" w:space="0"/>
              <w:right w:val="single" w:color="000000" w:sz="4" w:space="0"/>
            </w:tcBorders>
            <w:shd w:val="clear" w:color="auto" w:fill="auto"/>
            <w:vAlign w:val="center"/>
          </w:tcPr>
          <w:p w14:paraId="5931545D">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A6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全国优秀共产党员</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83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中央组织部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51C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4929A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063" w:type="dxa"/>
            <w:vMerge w:val="continue"/>
            <w:tcBorders>
              <w:left w:val="single" w:color="000000" w:sz="4" w:space="0"/>
              <w:right w:val="single" w:color="000000" w:sz="4" w:space="0"/>
            </w:tcBorders>
            <w:shd w:val="clear" w:color="auto" w:fill="auto"/>
            <w:vAlign w:val="center"/>
          </w:tcPr>
          <w:p w14:paraId="6405721A">
            <w:pPr>
              <w:jc w:val="center"/>
              <w:rPr>
                <w:rFonts w:hint="eastAsia" w:ascii="宋体" w:hAnsi="宋体" w:eastAsia="宋体" w:cs="宋体"/>
                <w:i w:val="0"/>
                <w:iCs w:val="0"/>
                <w:color w:val="auto"/>
                <w:sz w:val="22"/>
                <w:szCs w:val="22"/>
                <w:u w:val="none"/>
              </w:rPr>
            </w:pPr>
          </w:p>
        </w:tc>
        <w:tc>
          <w:tcPr>
            <w:tcW w:w="1868" w:type="dxa"/>
            <w:vMerge w:val="continue"/>
            <w:tcBorders>
              <w:left w:val="single" w:color="000000" w:sz="4" w:space="0"/>
              <w:right w:val="single" w:color="000000" w:sz="4" w:space="0"/>
            </w:tcBorders>
            <w:shd w:val="clear" w:color="auto" w:fill="auto"/>
            <w:vAlign w:val="center"/>
          </w:tcPr>
          <w:p w14:paraId="0B87A930">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F1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感动中国年度人物</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E0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中央电视台</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BAA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4D252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63" w:type="dxa"/>
            <w:vMerge w:val="continue"/>
            <w:tcBorders>
              <w:left w:val="single" w:color="000000" w:sz="4" w:space="0"/>
              <w:right w:val="single" w:color="000000" w:sz="4" w:space="0"/>
            </w:tcBorders>
            <w:shd w:val="clear" w:color="auto" w:fill="auto"/>
            <w:vAlign w:val="center"/>
          </w:tcPr>
          <w:p w14:paraId="7A06C317">
            <w:pPr>
              <w:jc w:val="center"/>
              <w:rPr>
                <w:rFonts w:hint="eastAsia" w:ascii="宋体" w:hAnsi="宋体" w:eastAsia="宋体" w:cs="宋体"/>
                <w:i w:val="0"/>
                <w:iCs w:val="0"/>
                <w:color w:val="auto"/>
                <w:sz w:val="22"/>
                <w:szCs w:val="22"/>
                <w:u w:val="none"/>
              </w:rPr>
            </w:pPr>
          </w:p>
        </w:tc>
        <w:tc>
          <w:tcPr>
            <w:tcW w:w="1868" w:type="dxa"/>
            <w:vMerge w:val="continue"/>
            <w:tcBorders>
              <w:left w:val="single" w:color="000000" w:sz="4" w:space="0"/>
              <w:right w:val="single" w:color="000000" w:sz="4" w:space="0"/>
            </w:tcBorders>
            <w:shd w:val="clear" w:color="auto" w:fill="auto"/>
            <w:vAlign w:val="center"/>
          </w:tcPr>
          <w:p w14:paraId="1AC3F52E">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C4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最美奋斗者</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97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中共中央办公厅、国务院办公厅</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2EF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3DE26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63" w:type="dxa"/>
            <w:vMerge w:val="continue"/>
            <w:tcBorders>
              <w:left w:val="single" w:color="000000" w:sz="4" w:space="0"/>
              <w:right w:val="single" w:color="000000" w:sz="4" w:space="0"/>
            </w:tcBorders>
            <w:shd w:val="clear" w:color="auto" w:fill="auto"/>
            <w:vAlign w:val="center"/>
          </w:tcPr>
          <w:p w14:paraId="69EA9480">
            <w:pPr>
              <w:jc w:val="center"/>
              <w:rPr>
                <w:rFonts w:hint="eastAsia" w:ascii="宋体" w:hAnsi="宋体" w:eastAsia="宋体" w:cs="宋体"/>
                <w:i w:val="0"/>
                <w:iCs w:val="0"/>
                <w:color w:val="auto"/>
                <w:sz w:val="22"/>
                <w:szCs w:val="22"/>
                <w:u w:val="none"/>
              </w:rPr>
            </w:pPr>
          </w:p>
        </w:tc>
        <w:tc>
          <w:tcPr>
            <w:tcW w:w="1868" w:type="dxa"/>
            <w:vMerge w:val="continue"/>
            <w:tcBorders>
              <w:left w:val="single" w:color="000000" w:sz="4" w:space="0"/>
              <w:right w:val="single" w:color="000000" w:sz="4" w:space="0"/>
            </w:tcBorders>
            <w:shd w:val="clear" w:color="auto" w:fill="auto"/>
            <w:vAlign w:val="center"/>
          </w:tcPr>
          <w:p w14:paraId="5ADBD879">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87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全国三八红旗手</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57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全国妇联</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766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2BC00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063" w:type="dxa"/>
            <w:vMerge w:val="continue"/>
            <w:tcBorders>
              <w:left w:val="single" w:color="000000" w:sz="4" w:space="0"/>
              <w:right w:val="single" w:color="000000" w:sz="4" w:space="0"/>
            </w:tcBorders>
            <w:shd w:val="clear" w:color="auto" w:fill="auto"/>
            <w:vAlign w:val="center"/>
          </w:tcPr>
          <w:p w14:paraId="7849F4A6">
            <w:pPr>
              <w:jc w:val="center"/>
              <w:rPr>
                <w:rFonts w:hint="eastAsia" w:ascii="宋体" w:hAnsi="宋体" w:eastAsia="宋体" w:cs="宋体"/>
                <w:i w:val="0"/>
                <w:iCs w:val="0"/>
                <w:color w:val="auto"/>
                <w:sz w:val="22"/>
                <w:szCs w:val="22"/>
                <w:u w:val="none"/>
              </w:rPr>
            </w:pPr>
          </w:p>
        </w:tc>
        <w:tc>
          <w:tcPr>
            <w:tcW w:w="1868" w:type="dxa"/>
            <w:vMerge w:val="continue"/>
            <w:tcBorders>
              <w:left w:val="single" w:color="000000" w:sz="4" w:space="0"/>
              <w:right w:val="single" w:color="000000" w:sz="4" w:space="0"/>
            </w:tcBorders>
            <w:shd w:val="clear" w:color="auto" w:fill="auto"/>
            <w:vAlign w:val="center"/>
          </w:tcPr>
          <w:p w14:paraId="15750F45">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47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全国五一劳动奖章</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BB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全国总工会</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B3C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175F6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1063" w:type="dxa"/>
            <w:vMerge w:val="continue"/>
            <w:tcBorders>
              <w:left w:val="single" w:color="000000" w:sz="4" w:space="0"/>
              <w:right w:val="single" w:color="000000" w:sz="4" w:space="0"/>
            </w:tcBorders>
            <w:shd w:val="clear" w:color="auto" w:fill="auto"/>
            <w:vAlign w:val="center"/>
          </w:tcPr>
          <w:p w14:paraId="3ADB84BC">
            <w:pPr>
              <w:jc w:val="center"/>
              <w:rPr>
                <w:rFonts w:hint="eastAsia" w:ascii="宋体" w:hAnsi="宋体" w:eastAsia="宋体" w:cs="宋体"/>
                <w:i w:val="0"/>
                <w:iCs w:val="0"/>
                <w:color w:val="auto"/>
                <w:sz w:val="22"/>
                <w:szCs w:val="22"/>
                <w:u w:val="none"/>
              </w:rPr>
            </w:pPr>
          </w:p>
        </w:tc>
        <w:tc>
          <w:tcPr>
            <w:tcW w:w="1868" w:type="dxa"/>
            <w:vMerge w:val="continue"/>
            <w:tcBorders>
              <w:left w:val="single" w:color="000000" w:sz="4" w:space="0"/>
              <w:right w:val="single" w:color="000000" w:sz="4" w:space="0"/>
            </w:tcBorders>
            <w:shd w:val="clear" w:color="auto" w:fill="auto"/>
            <w:vAlign w:val="center"/>
          </w:tcPr>
          <w:p w14:paraId="0FFDF474">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EA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全国道德模范</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EA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中央宣传部、中央文明办、全国总工会、共青团中央等</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3E8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06FA3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63" w:type="dxa"/>
            <w:vMerge w:val="continue"/>
            <w:tcBorders>
              <w:left w:val="single" w:color="000000" w:sz="4" w:space="0"/>
              <w:right w:val="single" w:color="000000" w:sz="4" w:space="0"/>
            </w:tcBorders>
            <w:shd w:val="clear" w:color="auto" w:fill="auto"/>
            <w:vAlign w:val="center"/>
          </w:tcPr>
          <w:p w14:paraId="01086935">
            <w:pPr>
              <w:jc w:val="center"/>
              <w:rPr>
                <w:rFonts w:hint="eastAsia" w:ascii="宋体" w:hAnsi="宋体" w:eastAsia="宋体" w:cs="宋体"/>
                <w:i w:val="0"/>
                <w:iCs w:val="0"/>
                <w:color w:val="auto"/>
                <w:sz w:val="22"/>
                <w:szCs w:val="22"/>
                <w:u w:val="none"/>
              </w:rPr>
            </w:pPr>
          </w:p>
        </w:tc>
        <w:tc>
          <w:tcPr>
            <w:tcW w:w="1868" w:type="dxa"/>
            <w:vMerge w:val="continue"/>
            <w:tcBorders>
              <w:left w:val="single" w:color="000000" w:sz="4" w:space="0"/>
              <w:right w:val="single" w:color="000000" w:sz="4" w:space="0"/>
            </w:tcBorders>
            <w:shd w:val="clear" w:color="auto" w:fill="auto"/>
            <w:vAlign w:val="center"/>
          </w:tcPr>
          <w:p w14:paraId="333F530C">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F6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全国先进工作者</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8C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中共中央办公厅、国务院办公厅</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A7E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01017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63" w:type="dxa"/>
            <w:vMerge w:val="continue"/>
            <w:tcBorders>
              <w:left w:val="single" w:color="000000" w:sz="4" w:space="0"/>
              <w:right w:val="single" w:color="000000" w:sz="4" w:space="0"/>
            </w:tcBorders>
            <w:shd w:val="clear" w:color="auto" w:fill="auto"/>
            <w:vAlign w:val="center"/>
          </w:tcPr>
          <w:p w14:paraId="4AA57471">
            <w:pPr>
              <w:jc w:val="center"/>
              <w:rPr>
                <w:rFonts w:hint="eastAsia" w:ascii="宋体" w:hAnsi="宋体" w:eastAsia="宋体" w:cs="宋体"/>
                <w:i w:val="0"/>
                <w:iCs w:val="0"/>
                <w:color w:val="auto"/>
                <w:sz w:val="22"/>
                <w:szCs w:val="22"/>
                <w:u w:val="none"/>
              </w:rPr>
            </w:pPr>
          </w:p>
        </w:tc>
        <w:tc>
          <w:tcPr>
            <w:tcW w:w="1868" w:type="dxa"/>
            <w:vMerge w:val="continue"/>
            <w:tcBorders>
              <w:left w:val="single" w:color="000000" w:sz="4" w:space="0"/>
              <w:right w:val="single" w:color="000000" w:sz="4" w:space="0"/>
            </w:tcBorders>
            <w:shd w:val="clear" w:color="auto" w:fill="auto"/>
            <w:vAlign w:val="center"/>
          </w:tcPr>
          <w:p w14:paraId="3AB97CDB">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A4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全国劳动模范</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3C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中共中央办公厅、国务院办公厅</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8A5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4DF66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63" w:type="dxa"/>
            <w:vMerge w:val="continue"/>
            <w:tcBorders>
              <w:left w:val="single" w:color="000000" w:sz="4" w:space="0"/>
              <w:right w:val="single" w:color="000000" w:sz="4" w:space="0"/>
            </w:tcBorders>
            <w:shd w:val="clear" w:color="auto" w:fill="auto"/>
            <w:vAlign w:val="center"/>
          </w:tcPr>
          <w:p w14:paraId="58EE788F">
            <w:pPr>
              <w:jc w:val="center"/>
              <w:rPr>
                <w:rFonts w:hint="eastAsia" w:ascii="宋体" w:hAnsi="宋体" w:eastAsia="宋体" w:cs="宋体"/>
                <w:i w:val="0"/>
                <w:iCs w:val="0"/>
                <w:color w:val="auto"/>
                <w:sz w:val="22"/>
                <w:szCs w:val="22"/>
                <w:u w:val="none"/>
              </w:rPr>
            </w:pPr>
          </w:p>
        </w:tc>
        <w:tc>
          <w:tcPr>
            <w:tcW w:w="1868" w:type="dxa"/>
            <w:vMerge w:val="continue"/>
            <w:tcBorders>
              <w:left w:val="single" w:color="000000" w:sz="4" w:space="0"/>
              <w:right w:val="single" w:color="000000" w:sz="4" w:space="0"/>
            </w:tcBorders>
            <w:shd w:val="clear" w:color="auto" w:fill="auto"/>
            <w:vAlign w:val="center"/>
          </w:tcPr>
          <w:p w14:paraId="48F966F3">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7A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人民楷模</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81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全国人民代表大会常务委员会</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997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28FBD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63" w:type="dxa"/>
            <w:vMerge w:val="continue"/>
            <w:tcBorders>
              <w:left w:val="single" w:color="000000" w:sz="4" w:space="0"/>
              <w:right w:val="single" w:color="000000" w:sz="4" w:space="0"/>
            </w:tcBorders>
            <w:shd w:val="clear" w:color="auto" w:fill="auto"/>
            <w:vAlign w:val="center"/>
          </w:tcPr>
          <w:p w14:paraId="766EF1E1">
            <w:pPr>
              <w:jc w:val="center"/>
              <w:rPr>
                <w:rFonts w:hint="eastAsia" w:ascii="宋体" w:hAnsi="宋体" w:eastAsia="宋体" w:cs="宋体"/>
                <w:i w:val="0"/>
                <w:iCs w:val="0"/>
                <w:color w:val="auto"/>
                <w:sz w:val="22"/>
                <w:szCs w:val="22"/>
                <w:u w:val="none"/>
              </w:rPr>
            </w:pPr>
          </w:p>
        </w:tc>
        <w:tc>
          <w:tcPr>
            <w:tcW w:w="1868" w:type="dxa"/>
            <w:vMerge w:val="continue"/>
            <w:tcBorders>
              <w:left w:val="single" w:color="000000" w:sz="4" w:space="0"/>
              <w:right w:val="single" w:color="000000" w:sz="4" w:space="0"/>
            </w:tcBorders>
            <w:shd w:val="clear" w:color="auto" w:fill="auto"/>
            <w:vAlign w:val="center"/>
          </w:tcPr>
          <w:p w14:paraId="42353343">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40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人民科学家</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67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全国人民代表大会常务委员会</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269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408F8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63" w:type="dxa"/>
            <w:vMerge w:val="continue"/>
            <w:tcBorders>
              <w:left w:val="single" w:color="000000" w:sz="4" w:space="0"/>
              <w:right w:val="single" w:color="000000" w:sz="4" w:space="0"/>
            </w:tcBorders>
            <w:shd w:val="clear" w:color="auto" w:fill="auto"/>
            <w:vAlign w:val="center"/>
          </w:tcPr>
          <w:p w14:paraId="00272CF5">
            <w:pPr>
              <w:jc w:val="center"/>
              <w:rPr>
                <w:rFonts w:hint="eastAsia" w:ascii="宋体" w:hAnsi="宋体" w:eastAsia="宋体" w:cs="宋体"/>
                <w:i w:val="0"/>
                <w:iCs w:val="0"/>
                <w:color w:val="auto"/>
                <w:sz w:val="22"/>
                <w:szCs w:val="22"/>
                <w:u w:val="none"/>
              </w:rPr>
            </w:pPr>
          </w:p>
        </w:tc>
        <w:tc>
          <w:tcPr>
            <w:tcW w:w="1868" w:type="dxa"/>
            <w:vMerge w:val="continue"/>
            <w:tcBorders>
              <w:left w:val="single" w:color="000000" w:sz="4" w:space="0"/>
              <w:right w:val="single" w:color="000000" w:sz="4" w:space="0"/>
            </w:tcBorders>
            <w:shd w:val="clear" w:color="auto" w:fill="auto"/>
            <w:vAlign w:val="center"/>
          </w:tcPr>
          <w:p w14:paraId="3F8C84EF">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96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人民艺术家</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09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全国人民代表大会常务委员会</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CE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477F8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63" w:type="dxa"/>
            <w:vMerge w:val="continue"/>
            <w:tcBorders>
              <w:left w:val="single" w:color="000000" w:sz="4" w:space="0"/>
              <w:right w:val="single" w:color="000000" w:sz="4" w:space="0"/>
            </w:tcBorders>
            <w:shd w:val="clear" w:color="auto" w:fill="auto"/>
            <w:vAlign w:val="center"/>
          </w:tcPr>
          <w:p w14:paraId="6DA7C7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868" w:type="dxa"/>
            <w:vMerge w:val="continue"/>
            <w:tcBorders>
              <w:left w:val="single" w:color="000000" w:sz="4" w:space="0"/>
              <w:right w:val="single" w:color="000000" w:sz="4" w:space="0"/>
            </w:tcBorders>
            <w:shd w:val="clear" w:color="auto" w:fill="auto"/>
            <w:vAlign w:val="center"/>
          </w:tcPr>
          <w:p w14:paraId="08114C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33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文物保护杰出贡献者</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7A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全国人民代表大会常务委员会</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273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79BA1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jc w:val="center"/>
        </w:trPr>
        <w:tc>
          <w:tcPr>
            <w:tcW w:w="1063" w:type="dxa"/>
            <w:vMerge w:val="continue"/>
            <w:tcBorders>
              <w:left w:val="single" w:color="000000" w:sz="4" w:space="0"/>
              <w:right w:val="single" w:color="000000" w:sz="4" w:space="0"/>
            </w:tcBorders>
            <w:shd w:val="clear" w:color="auto" w:fill="auto"/>
            <w:vAlign w:val="center"/>
          </w:tcPr>
          <w:p w14:paraId="017B4FCF">
            <w:pPr>
              <w:jc w:val="center"/>
              <w:rPr>
                <w:rFonts w:hint="eastAsia" w:ascii="宋体" w:hAnsi="宋体" w:eastAsia="宋体" w:cs="宋体"/>
                <w:i w:val="0"/>
                <w:iCs w:val="0"/>
                <w:color w:val="auto"/>
                <w:sz w:val="22"/>
                <w:szCs w:val="22"/>
                <w:u w:val="none"/>
              </w:rPr>
            </w:pPr>
          </w:p>
        </w:tc>
        <w:tc>
          <w:tcPr>
            <w:tcW w:w="1868" w:type="dxa"/>
            <w:vMerge w:val="continue"/>
            <w:tcBorders>
              <w:left w:val="single" w:color="000000" w:sz="4" w:space="0"/>
              <w:right w:val="single" w:color="000000" w:sz="4" w:space="0"/>
            </w:tcBorders>
            <w:shd w:val="clear" w:color="auto" w:fill="auto"/>
            <w:vAlign w:val="center"/>
          </w:tcPr>
          <w:p w14:paraId="75B7EBE6">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C7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全国高校黄大年式教师团队</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3F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E33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48DB1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63" w:type="dxa"/>
            <w:vMerge w:val="continue"/>
            <w:tcBorders>
              <w:left w:val="single" w:color="000000" w:sz="4" w:space="0"/>
              <w:right w:val="single" w:color="000000" w:sz="4" w:space="0"/>
            </w:tcBorders>
            <w:shd w:val="clear" w:color="auto" w:fill="auto"/>
            <w:vAlign w:val="center"/>
          </w:tcPr>
          <w:p w14:paraId="6DB4ECFE">
            <w:pPr>
              <w:jc w:val="center"/>
              <w:rPr>
                <w:rFonts w:hint="eastAsia" w:ascii="宋体" w:hAnsi="宋体" w:eastAsia="宋体" w:cs="宋体"/>
                <w:i w:val="0"/>
                <w:iCs w:val="0"/>
                <w:color w:val="auto"/>
                <w:sz w:val="22"/>
                <w:szCs w:val="22"/>
                <w:u w:val="none"/>
              </w:rPr>
            </w:pPr>
          </w:p>
        </w:tc>
        <w:tc>
          <w:tcPr>
            <w:tcW w:w="1868" w:type="dxa"/>
            <w:vMerge w:val="continue"/>
            <w:tcBorders>
              <w:left w:val="single" w:color="000000" w:sz="4" w:space="0"/>
              <w:right w:val="single" w:color="000000" w:sz="4" w:space="0"/>
            </w:tcBorders>
            <w:shd w:val="clear" w:color="auto" w:fill="auto"/>
            <w:vAlign w:val="center"/>
          </w:tcPr>
          <w:p w14:paraId="42B471F0">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AF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时代楷模</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0B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中宣部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EE5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74799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1063" w:type="dxa"/>
            <w:vMerge w:val="continue"/>
            <w:tcBorders>
              <w:left w:val="single" w:color="000000" w:sz="4" w:space="0"/>
              <w:bottom w:val="single" w:color="auto" w:sz="4" w:space="0"/>
              <w:right w:val="single" w:color="000000" w:sz="4" w:space="0"/>
            </w:tcBorders>
            <w:shd w:val="clear" w:color="auto" w:fill="auto"/>
            <w:vAlign w:val="center"/>
          </w:tcPr>
          <w:p w14:paraId="01D2D885">
            <w:pPr>
              <w:jc w:val="center"/>
              <w:rPr>
                <w:rFonts w:hint="eastAsia" w:ascii="宋体" w:hAnsi="宋体" w:eastAsia="宋体" w:cs="宋体"/>
                <w:i w:val="0"/>
                <w:iCs w:val="0"/>
                <w:color w:val="auto"/>
                <w:sz w:val="22"/>
                <w:szCs w:val="22"/>
                <w:u w:val="none"/>
              </w:rPr>
            </w:pPr>
          </w:p>
        </w:tc>
        <w:tc>
          <w:tcPr>
            <w:tcW w:w="1868" w:type="dxa"/>
            <w:vMerge w:val="continue"/>
            <w:tcBorders>
              <w:left w:val="single" w:color="000000" w:sz="4" w:space="0"/>
              <w:bottom w:val="single" w:color="auto" w:sz="4" w:space="0"/>
              <w:right w:val="single" w:color="000000" w:sz="4" w:space="0"/>
            </w:tcBorders>
            <w:shd w:val="clear" w:color="auto" w:fill="auto"/>
            <w:vAlign w:val="center"/>
          </w:tcPr>
          <w:p w14:paraId="1E550C89">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6D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白求恩奖</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31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国家卫计委</w:t>
            </w:r>
          </w:p>
        </w:tc>
        <w:tc>
          <w:tcPr>
            <w:tcW w:w="3000" w:type="dxa"/>
            <w:tcBorders>
              <w:top w:val="single" w:color="000000" w:sz="4" w:space="0"/>
              <w:left w:val="nil"/>
              <w:bottom w:val="single" w:color="000000" w:sz="4" w:space="0"/>
              <w:right w:val="single" w:color="000000" w:sz="4" w:space="0"/>
            </w:tcBorders>
            <w:shd w:val="clear" w:color="auto" w:fill="auto"/>
            <w:noWrap/>
            <w:vAlign w:val="center"/>
          </w:tcPr>
          <w:p w14:paraId="39EC69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06E00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063" w:type="dxa"/>
            <w:vMerge w:val="restart"/>
            <w:tcBorders>
              <w:top w:val="single" w:color="auto" w:sz="4" w:space="0"/>
              <w:left w:val="single" w:color="000000" w:sz="4" w:space="0"/>
              <w:right w:val="single" w:color="000000" w:sz="4" w:space="0"/>
            </w:tcBorders>
            <w:shd w:val="clear" w:color="auto" w:fill="auto"/>
            <w:vAlign w:val="center"/>
          </w:tcPr>
          <w:p w14:paraId="66D335C0">
            <w:pPr>
              <w:jc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师资队伍与资源</w:t>
            </w:r>
          </w:p>
        </w:tc>
        <w:tc>
          <w:tcPr>
            <w:tcW w:w="186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675657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国家级优秀教师、优秀教育集体</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88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国家自然科学基金创新研究群体</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31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国家自然科学基金委员会</w:t>
            </w:r>
          </w:p>
        </w:tc>
        <w:tc>
          <w:tcPr>
            <w:tcW w:w="3000" w:type="dxa"/>
            <w:tcBorders>
              <w:top w:val="single" w:color="000000" w:sz="4" w:space="0"/>
              <w:left w:val="nil"/>
              <w:bottom w:val="single" w:color="000000" w:sz="4" w:space="0"/>
              <w:right w:val="single" w:color="000000" w:sz="4" w:space="0"/>
            </w:tcBorders>
            <w:shd w:val="clear" w:color="auto" w:fill="auto"/>
            <w:noWrap/>
            <w:vAlign w:val="center"/>
          </w:tcPr>
          <w:p w14:paraId="184E3D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p>
        </w:tc>
      </w:tr>
      <w:tr w14:paraId="7F5BF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0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C85FFCF">
            <w:pPr>
              <w:jc w:val="center"/>
              <w:rPr>
                <w:rFonts w:hint="eastAsia" w:ascii="宋体" w:hAnsi="宋体" w:eastAsia="宋体" w:cs="宋体"/>
                <w:i w:val="0"/>
                <w:iCs w:val="0"/>
                <w:color w:val="auto"/>
                <w:sz w:val="22"/>
                <w:szCs w:val="22"/>
                <w:u w:val="none"/>
              </w:rPr>
            </w:pPr>
          </w:p>
        </w:tc>
        <w:tc>
          <w:tcPr>
            <w:tcW w:w="186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668E861">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59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最美教师</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53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教育部、中央广播电视总台</w:t>
            </w:r>
          </w:p>
        </w:tc>
        <w:tc>
          <w:tcPr>
            <w:tcW w:w="3000" w:type="dxa"/>
            <w:tcBorders>
              <w:top w:val="single" w:color="000000" w:sz="4" w:space="0"/>
              <w:left w:val="nil"/>
              <w:bottom w:val="single" w:color="000000" w:sz="4" w:space="0"/>
              <w:right w:val="single" w:color="000000" w:sz="4" w:space="0"/>
            </w:tcBorders>
            <w:shd w:val="clear" w:color="auto" w:fill="auto"/>
            <w:noWrap/>
            <w:vAlign w:val="center"/>
          </w:tcPr>
          <w:p w14:paraId="610E00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0E6DE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FA384E0">
            <w:pPr>
              <w:jc w:val="center"/>
              <w:rPr>
                <w:rFonts w:hint="eastAsia" w:ascii="宋体" w:hAnsi="宋体" w:eastAsia="宋体" w:cs="宋体"/>
                <w:i w:val="0"/>
                <w:iCs w:val="0"/>
                <w:color w:val="auto"/>
                <w:sz w:val="22"/>
                <w:szCs w:val="22"/>
                <w:u w:val="none"/>
              </w:rPr>
            </w:pPr>
          </w:p>
        </w:tc>
        <w:tc>
          <w:tcPr>
            <w:tcW w:w="186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1465893">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DA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全国教书育人楷模</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BF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w:t>
            </w:r>
          </w:p>
        </w:tc>
        <w:tc>
          <w:tcPr>
            <w:tcW w:w="3000" w:type="dxa"/>
            <w:tcBorders>
              <w:top w:val="single" w:color="000000" w:sz="4" w:space="0"/>
              <w:left w:val="nil"/>
              <w:bottom w:val="single" w:color="000000" w:sz="4" w:space="0"/>
              <w:right w:val="single" w:color="000000" w:sz="4" w:space="0"/>
            </w:tcBorders>
            <w:shd w:val="clear" w:color="auto" w:fill="auto"/>
            <w:noWrap/>
            <w:vAlign w:val="center"/>
          </w:tcPr>
          <w:p w14:paraId="382113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4108D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0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1A4975D">
            <w:pPr>
              <w:jc w:val="center"/>
              <w:rPr>
                <w:rFonts w:hint="eastAsia" w:ascii="宋体" w:hAnsi="宋体" w:eastAsia="宋体" w:cs="宋体"/>
                <w:i w:val="0"/>
                <w:iCs w:val="0"/>
                <w:color w:val="auto"/>
                <w:sz w:val="22"/>
                <w:szCs w:val="22"/>
                <w:u w:val="none"/>
              </w:rPr>
            </w:pPr>
          </w:p>
        </w:tc>
        <w:tc>
          <w:tcPr>
            <w:tcW w:w="186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E0CBB6E">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02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全国优秀教师</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C0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w:t>
            </w:r>
          </w:p>
        </w:tc>
        <w:tc>
          <w:tcPr>
            <w:tcW w:w="3000" w:type="dxa"/>
            <w:tcBorders>
              <w:top w:val="single" w:color="000000" w:sz="4" w:space="0"/>
              <w:left w:val="nil"/>
              <w:bottom w:val="single" w:color="000000" w:sz="4" w:space="0"/>
              <w:right w:val="single" w:color="000000" w:sz="4" w:space="0"/>
            </w:tcBorders>
            <w:shd w:val="clear" w:color="auto" w:fill="auto"/>
            <w:noWrap/>
            <w:vAlign w:val="center"/>
          </w:tcPr>
          <w:p w14:paraId="116641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0A8A5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0824CAD">
            <w:pPr>
              <w:jc w:val="center"/>
              <w:rPr>
                <w:rFonts w:hint="eastAsia" w:ascii="宋体" w:hAnsi="宋体" w:eastAsia="宋体" w:cs="宋体"/>
                <w:i w:val="0"/>
                <w:iCs w:val="0"/>
                <w:color w:val="auto"/>
                <w:sz w:val="22"/>
                <w:szCs w:val="22"/>
                <w:u w:val="none"/>
              </w:rPr>
            </w:pPr>
          </w:p>
        </w:tc>
        <w:tc>
          <w:tcPr>
            <w:tcW w:w="186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2424E8D">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68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全国模范教师</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31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w:t>
            </w:r>
          </w:p>
        </w:tc>
        <w:tc>
          <w:tcPr>
            <w:tcW w:w="3000" w:type="dxa"/>
            <w:tcBorders>
              <w:top w:val="single" w:color="000000" w:sz="4" w:space="0"/>
              <w:left w:val="nil"/>
              <w:bottom w:val="single" w:color="000000" w:sz="4" w:space="0"/>
              <w:right w:val="single" w:color="000000" w:sz="4" w:space="0"/>
            </w:tcBorders>
            <w:shd w:val="clear" w:color="auto" w:fill="auto"/>
            <w:noWrap/>
            <w:vAlign w:val="center"/>
          </w:tcPr>
          <w:p w14:paraId="45D3F8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6EC21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0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E43F26C">
            <w:pPr>
              <w:jc w:val="center"/>
              <w:rPr>
                <w:rFonts w:hint="eastAsia" w:ascii="宋体" w:hAnsi="宋体" w:eastAsia="宋体" w:cs="宋体"/>
                <w:i w:val="0"/>
                <w:iCs w:val="0"/>
                <w:color w:val="auto"/>
                <w:sz w:val="22"/>
                <w:szCs w:val="22"/>
                <w:u w:val="none"/>
              </w:rPr>
            </w:pPr>
          </w:p>
        </w:tc>
        <w:tc>
          <w:tcPr>
            <w:tcW w:w="186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154CAFD">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D5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全国优秀教育工作者</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29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0D1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11020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346E21B">
            <w:pPr>
              <w:jc w:val="center"/>
              <w:rPr>
                <w:rFonts w:hint="eastAsia" w:ascii="宋体" w:hAnsi="宋体" w:eastAsia="宋体" w:cs="宋体"/>
                <w:i w:val="0"/>
                <w:iCs w:val="0"/>
                <w:color w:val="auto"/>
                <w:sz w:val="22"/>
                <w:szCs w:val="22"/>
                <w:u w:val="none"/>
              </w:rPr>
            </w:pPr>
          </w:p>
        </w:tc>
        <w:tc>
          <w:tcPr>
            <w:tcW w:w="186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1A31DFB">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10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全国教育系统先进工作者</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9B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B01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3EF89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1275569">
            <w:pPr>
              <w:jc w:val="center"/>
              <w:rPr>
                <w:rFonts w:hint="eastAsia" w:ascii="宋体" w:hAnsi="宋体" w:eastAsia="宋体" w:cs="宋体"/>
                <w:i w:val="0"/>
                <w:iCs w:val="0"/>
                <w:color w:val="auto"/>
                <w:sz w:val="22"/>
                <w:szCs w:val="22"/>
                <w:u w:val="none"/>
              </w:rPr>
            </w:pPr>
          </w:p>
        </w:tc>
        <w:tc>
          <w:tcPr>
            <w:tcW w:w="186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6F28BF3">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05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全国教育系统先进集体</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80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400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11586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32F7884">
            <w:pPr>
              <w:jc w:val="center"/>
              <w:rPr>
                <w:rFonts w:hint="eastAsia" w:ascii="宋体" w:hAnsi="宋体" w:eastAsia="宋体" w:cs="宋体"/>
                <w:i w:val="0"/>
                <w:iCs w:val="0"/>
                <w:color w:val="auto"/>
                <w:sz w:val="22"/>
                <w:szCs w:val="22"/>
                <w:u w:val="none"/>
              </w:rPr>
            </w:pPr>
          </w:p>
        </w:tc>
        <w:tc>
          <w:tcPr>
            <w:tcW w:w="186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C29EF9C">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47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全国师德标兵</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9E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中国教科文卫体工会、教育部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503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3928B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027A9A4">
            <w:pPr>
              <w:jc w:val="center"/>
              <w:rPr>
                <w:rFonts w:hint="eastAsia" w:ascii="宋体" w:hAnsi="宋体" w:eastAsia="宋体" w:cs="宋体"/>
                <w:i w:val="0"/>
                <w:iCs w:val="0"/>
                <w:color w:val="auto"/>
                <w:sz w:val="22"/>
                <w:szCs w:val="22"/>
                <w:u w:val="none"/>
              </w:rPr>
            </w:pPr>
          </w:p>
        </w:tc>
        <w:tc>
          <w:tcPr>
            <w:tcW w:w="186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1A8673E">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3C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全国师德模范</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4D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中国教科文卫体工会、教育部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422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3BCFA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6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5E39BC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科学研究水平</w:t>
            </w:r>
          </w:p>
        </w:tc>
        <w:tc>
          <w:tcPr>
            <w:tcW w:w="186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5F4CE5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国家级科研平台</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8A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国家重大科技基础设施</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A2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国家科技基础条件平台中心</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67F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5A868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0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52A7447">
            <w:pPr>
              <w:jc w:val="center"/>
              <w:rPr>
                <w:rFonts w:hint="eastAsia" w:ascii="宋体" w:hAnsi="宋体" w:eastAsia="宋体" w:cs="宋体"/>
                <w:i w:val="0"/>
                <w:iCs w:val="0"/>
                <w:color w:val="auto"/>
                <w:sz w:val="22"/>
                <w:szCs w:val="22"/>
                <w:u w:val="none"/>
              </w:rPr>
            </w:pPr>
          </w:p>
        </w:tc>
        <w:tc>
          <w:tcPr>
            <w:tcW w:w="186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B798642">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93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国家工程实验室</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C5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国家发展和改革委员会</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2F9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333EA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0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091AB59">
            <w:pPr>
              <w:jc w:val="center"/>
              <w:rPr>
                <w:rFonts w:hint="eastAsia" w:ascii="宋体" w:hAnsi="宋体" w:eastAsia="宋体" w:cs="宋体"/>
                <w:i w:val="0"/>
                <w:iCs w:val="0"/>
                <w:color w:val="auto"/>
                <w:sz w:val="22"/>
                <w:szCs w:val="22"/>
                <w:u w:val="none"/>
              </w:rPr>
            </w:pPr>
          </w:p>
        </w:tc>
        <w:tc>
          <w:tcPr>
            <w:tcW w:w="186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32B7C84">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C9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前沿科学中心</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78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64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r>
              <w:rPr>
                <w:rStyle w:val="10"/>
                <w:rFonts w:eastAsia="宋体"/>
                <w:color w:val="auto"/>
                <w:lang w:val="en-US" w:eastAsia="zh-CN" w:bidi="ar"/>
              </w:rPr>
              <w:br w:type="textWrapping"/>
            </w:r>
            <w:r>
              <w:rPr>
                <w:rStyle w:val="11"/>
                <w:color w:val="auto"/>
                <w:lang w:val="en-US" w:eastAsia="zh-CN" w:bidi="ar"/>
              </w:rPr>
              <w:t>第五轮学科评估</w:t>
            </w:r>
          </w:p>
        </w:tc>
      </w:tr>
      <w:tr w14:paraId="4921E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0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0BAC5C1">
            <w:pPr>
              <w:jc w:val="center"/>
              <w:rPr>
                <w:rFonts w:hint="eastAsia" w:ascii="宋体" w:hAnsi="宋体" w:eastAsia="宋体" w:cs="宋体"/>
                <w:i w:val="0"/>
                <w:iCs w:val="0"/>
                <w:color w:val="auto"/>
                <w:sz w:val="22"/>
                <w:szCs w:val="22"/>
                <w:u w:val="none"/>
              </w:rPr>
            </w:pPr>
          </w:p>
        </w:tc>
        <w:tc>
          <w:tcPr>
            <w:tcW w:w="186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35130B2">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C0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国家研究中心</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63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中国科学院</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93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r>
              <w:rPr>
                <w:rStyle w:val="10"/>
                <w:rFonts w:eastAsia="宋体"/>
                <w:color w:val="auto"/>
                <w:lang w:val="en-US" w:eastAsia="zh-CN" w:bidi="ar"/>
              </w:rPr>
              <w:br w:type="textWrapping"/>
            </w:r>
            <w:r>
              <w:rPr>
                <w:rStyle w:val="11"/>
                <w:color w:val="auto"/>
                <w:lang w:val="en-US" w:eastAsia="zh-CN" w:bidi="ar"/>
              </w:rPr>
              <w:t>第五轮学科评估</w:t>
            </w:r>
          </w:p>
        </w:tc>
      </w:tr>
      <w:tr w14:paraId="7E22C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jc w:val="center"/>
        </w:trPr>
        <w:tc>
          <w:tcPr>
            <w:tcW w:w="10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3A1BE6E">
            <w:pPr>
              <w:jc w:val="center"/>
              <w:rPr>
                <w:rFonts w:hint="eastAsia" w:ascii="宋体" w:hAnsi="宋体" w:eastAsia="宋体" w:cs="宋体"/>
                <w:i w:val="0"/>
                <w:iCs w:val="0"/>
                <w:color w:val="auto"/>
                <w:sz w:val="22"/>
                <w:szCs w:val="22"/>
                <w:u w:val="none"/>
              </w:rPr>
            </w:pPr>
          </w:p>
        </w:tc>
        <w:tc>
          <w:tcPr>
            <w:tcW w:w="186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4390D63">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auto" w:sz="4" w:space="0"/>
              <w:right w:val="single" w:color="000000" w:sz="4" w:space="0"/>
            </w:tcBorders>
            <w:shd w:val="clear" w:color="auto" w:fill="auto"/>
            <w:vAlign w:val="center"/>
          </w:tcPr>
          <w:p w14:paraId="31C144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关键核心技术集成攻关大平台</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28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76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r>
              <w:rPr>
                <w:rStyle w:val="10"/>
                <w:rFonts w:eastAsia="宋体"/>
                <w:color w:val="auto"/>
                <w:lang w:val="en-US" w:eastAsia="zh-CN" w:bidi="ar"/>
              </w:rPr>
              <w:br w:type="textWrapping"/>
            </w:r>
            <w:r>
              <w:rPr>
                <w:rStyle w:val="11"/>
                <w:color w:val="auto"/>
                <w:lang w:val="en-US" w:eastAsia="zh-CN" w:bidi="ar"/>
              </w:rPr>
              <w:t>第五轮学科评估</w:t>
            </w:r>
          </w:p>
        </w:tc>
      </w:tr>
      <w:tr w14:paraId="78D6E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063" w:type="dxa"/>
            <w:vMerge w:val="restart"/>
            <w:tcBorders>
              <w:top w:val="single" w:color="auto" w:sz="4" w:space="0"/>
              <w:left w:val="single" w:color="000000" w:sz="4" w:space="0"/>
              <w:right w:val="single" w:color="000000" w:sz="4" w:space="0"/>
            </w:tcBorders>
            <w:shd w:val="clear" w:color="auto" w:fill="auto"/>
            <w:vAlign w:val="center"/>
          </w:tcPr>
          <w:p w14:paraId="0B5308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科学研究水平</w:t>
            </w:r>
          </w:p>
        </w:tc>
        <w:tc>
          <w:tcPr>
            <w:tcW w:w="1868" w:type="dxa"/>
            <w:vMerge w:val="restart"/>
            <w:tcBorders>
              <w:top w:val="single" w:color="auto" w:sz="4" w:space="0"/>
              <w:left w:val="single" w:color="000000" w:sz="4" w:space="0"/>
              <w:right w:val="single" w:color="000000" w:sz="4" w:space="0"/>
            </w:tcBorders>
            <w:shd w:val="clear" w:color="auto" w:fill="auto"/>
            <w:vAlign w:val="center"/>
          </w:tcPr>
          <w:p w14:paraId="00C104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国家级科研平台</w:t>
            </w:r>
          </w:p>
        </w:tc>
        <w:tc>
          <w:tcPr>
            <w:tcW w:w="3632" w:type="dxa"/>
            <w:tcBorders>
              <w:top w:val="single" w:color="auto" w:sz="4" w:space="0"/>
              <w:left w:val="single" w:color="000000" w:sz="4" w:space="0"/>
              <w:bottom w:val="single" w:color="000000" w:sz="4" w:space="0"/>
              <w:right w:val="single" w:color="000000" w:sz="4" w:space="0"/>
            </w:tcBorders>
            <w:shd w:val="clear" w:color="auto" w:fill="auto"/>
            <w:vAlign w:val="center"/>
          </w:tcPr>
          <w:p w14:paraId="514828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国家重点实验室</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C0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科技部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56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r>
              <w:rPr>
                <w:rStyle w:val="10"/>
                <w:rFonts w:eastAsia="宋体"/>
                <w:color w:val="auto"/>
                <w:lang w:val="en-US" w:eastAsia="zh-CN" w:bidi="ar"/>
              </w:rPr>
              <w:br w:type="textWrapping"/>
            </w:r>
            <w:r>
              <w:rPr>
                <w:rStyle w:val="11"/>
                <w:color w:val="auto"/>
                <w:lang w:val="en-US" w:eastAsia="zh-CN" w:bidi="ar"/>
              </w:rPr>
              <w:t>第五轮学科评估</w:t>
            </w:r>
          </w:p>
        </w:tc>
      </w:tr>
      <w:tr w14:paraId="5DBE6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063" w:type="dxa"/>
            <w:vMerge w:val="continue"/>
            <w:tcBorders>
              <w:left w:val="single" w:color="000000" w:sz="4" w:space="0"/>
              <w:right w:val="single" w:color="000000" w:sz="4" w:space="0"/>
            </w:tcBorders>
            <w:shd w:val="clear" w:color="auto" w:fill="auto"/>
            <w:vAlign w:val="center"/>
          </w:tcPr>
          <w:p w14:paraId="09F914C3">
            <w:pPr>
              <w:jc w:val="center"/>
              <w:rPr>
                <w:rFonts w:hint="eastAsia" w:ascii="宋体" w:hAnsi="宋体" w:eastAsia="宋体" w:cs="宋体"/>
                <w:i w:val="0"/>
                <w:iCs w:val="0"/>
                <w:color w:val="auto"/>
                <w:sz w:val="22"/>
                <w:szCs w:val="22"/>
                <w:u w:val="none"/>
              </w:rPr>
            </w:pPr>
          </w:p>
        </w:tc>
        <w:tc>
          <w:tcPr>
            <w:tcW w:w="1868" w:type="dxa"/>
            <w:vMerge w:val="continue"/>
            <w:tcBorders>
              <w:left w:val="single" w:color="000000" w:sz="4" w:space="0"/>
              <w:right w:val="single" w:color="000000" w:sz="4" w:space="0"/>
            </w:tcBorders>
            <w:shd w:val="clear" w:color="auto" w:fill="auto"/>
            <w:vAlign w:val="center"/>
          </w:tcPr>
          <w:p w14:paraId="3354DFD5">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63A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2011</w:t>
            </w:r>
            <w:r>
              <w:rPr>
                <w:rStyle w:val="11"/>
                <w:color w:val="auto"/>
                <w:lang w:val="en-US" w:eastAsia="zh-CN" w:bidi="ar"/>
              </w:rPr>
              <w:t>协同创新中心（不含省部共建协同创新中心）</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CF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47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r>
              <w:rPr>
                <w:rStyle w:val="10"/>
                <w:rFonts w:eastAsia="宋体"/>
                <w:color w:val="auto"/>
                <w:lang w:val="en-US" w:eastAsia="zh-CN" w:bidi="ar"/>
              </w:rPr>
              <w:br w:type="textWrapping"/>
            </w:r>
            <w:r>
              <w:rPr>
                <w:rStyle w:val="11"/>
                <w:color w:val="auto"/>
                <w:lang w:val="en-US" w:eastAsia="zh-CN" w:bidi="ar"/>
              </w:rPr>
              <w:t>第五轮学科评估</w:t>
            </w:r>
          </w:p>
        </w:tc>
      </w:tr>
      <w:tr w14:paraId="17D87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jc w:val="center"/>
        </w:trPr>
        <w:tc>
          <w:tcPr>
            <w:tcW w:w="1063" w:type="dxa"/>
            <w:vMerge w:val="continue"/>
            <w:tcBorders>
              <w:left w:val="single" w:color="000000" w:sz="4" w:space="0"/>
              <w:right w:val="single" w:color="000000" w:sz="4" w:space="0"/>
            </w:tcBorders>
            <w:shd w:val="clear" w:color="auto" w:fill="auto"/>
            <w:vAlign w:val="center"/>
          </w:tcPr>
          <w:p w14:paraId="74A4A28F">
            <w:pPr>
              <w:jc w:val="center"/>
              <w:rPr>
                <w:rFonts w:hint="eastAsia" w:ascii="宋体" w:hAnsi="宋体" w:eastAsia="宋体" w:cs="宋体"/>
                <w:i w:val="0"/>
                <w:iCs w:val="0"/>
                <w:color w:val="auto"/>
                <w:sz w:val="22"/>
                <w:szCs w:val="22"/>
                <w:u w:val="none"/>
              </w:rPr>
            </w:pPr>
          </w:p>
        </w:tc>
        <w:tc>
          <w:tcPr>
            <w:tcW w:w="1868" w:type="dxa"/>
            <w:vMerge w:val="continue"/>
            <w:tcBorders>
              <w:left w:val="single" w:color="000000" w:sz="4" w:space="0"/>
              <w:right w:val="single" w:color="000000" w:sz="4" w:space="0"/>
            </w:tcBorders>
            <w:shd w:val="clear" w:color="auto" w:fill="auto"/>
            <w:vAlign w:val="center"/>
          </w:tcPr>
          <w:p w14:paraId="088238C9">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99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国防科技重点实验室</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46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国防科学技术工业委员会</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AA7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1CB93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063" w:type="dxa"/>
            <w:vMerge w:val="continue"/>
            <w:tcBorders>
              <w:left w:val="single" w:color="000000" w:sz="4" w:space="0"/>
              <w:right w:val="single" w:color="000000" w:sz="4" w:space="0"/>
            </w:tcBorders>
            <w:shd w:val="clear" w:color="auto" w:fill="auto"/>
            <w:vAlign w:val="center"/>
          </w:tcPr>
          <w:p w14:paraId="26FEC9AA">
            <w:pPr>
              <w:jc w:val="center"/>
              <w:rPr>
                <w:rFonts w:hint="eastAsia" w:ascii="宋体" w:hAnsi="宋体" w:eastAsia="宋体" w:cs="宋体"/>
                <w:i w:val="0"/>
                <w:iCs w:val="0"/>
                <w:color w:val="auto"/>
                <w:sz w:val="22"/>
                <w:szCs w:val="22"/>
                <w:u w:val="none"/>
              </w:rPr>
            </w:pPr>
          </w:p>
        </w:tc>
        <w:tc>
          <w:tcPr>
            <w:tcW w:w="1868" w:type="dxa"/>
            <w:vMerge w:val="continue"/>
            <w:tcBorders>
              <w:left w:val="single" w:color="000000" w:sz="4" w:space="0"/>
              <w:right w:val="single" w:color="000000" w:sz="4" w:space="0"/>
            </w:tcBorders>
            <w:shd w:val="clear" w:color="auto" w:fill="auto"/>
            <w:vAlign w:val="center"/>
          </w:tcPr>
          <w:p w14:paraId="38229D15">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58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国家技术创新中心</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EC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科技部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38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r>
              <w:rPr>
                <w:rStyle w:val="10"/>
                <w:rFonts w:eastAsia="宋体"/>
                <w:color w:val="auto"/>
                <w:lang w:val="en-US" w:eastAsia="zh-CN" w:bidi="ar"/>
              </w:rPr>
              <w:br w:type="textWrapping"/>
            </w:r>
            <w:r>
              <w:rPr>
                <w:rStyle w:val="11"/>
                <w:color w:val="auto"/>
                <w:lang w:val="en-US" w:eastAsia="zh-CN" w:bidi="ar"/>
              </w:rPr>
              <w:t>第五轮学科评估</w:t>
            </w:r>
          </w:p>
        </w:tc>
      </w:tr>
      <w:tr w14:paraId="14FC3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063" w:type="dxa"/>
            <w:vMerge w:val="continue"/>
            <w:tcBorders>
              <w:left w:val="single" w:color="000000" w:sz="4" w:space="0"/>
              <w:right w:val="single" w:color="000000" w:sz="4" w:space="0"/>
            </w:tcBorders>
            <w:shd w:val="clear" w:color="auto" w:fill="auto"/>
            <w:vAlign w:val="center"/>
          </w:tcPr>
          <w:p w14:paraId="79456F70">
            <w:pPr>
              <w:jc w:val="center"/>
              <w:rPr>
                <w:rFonts w:hint="eastAsia" w:ascii="宋体" w:hAnsi="宋体" w:eastAsia="宋体" w:cs="宋体"/>
                <w:i w:val="0"/>
                <w:iCs w:val="0"/>
                <w:color w:val="auto"/>
                <w:sz w:val="22"/>
                <w:szCs w:val="22"/>
                <w:u w:val="none"/>
              </w:rPr>
            </w:pPr>
          </w:p>
        </w:tc>
        <w:tc>
          <w:tcPr>
            <w:tcW w:w="1868" w:type="dxa"/>
            <w:vMerge w:val="continue"/>
            <w:tcBorders>
              <w:left w:val="single" w:color="000000" w:sz="4" w:space="0"/>
              <w:right w:val="single" w:color="000000" w:sz="4" w:space="0"/>
            </w:tcBorders>
            <w:shd w:val="clear" w:color="auto" w:fill="auto"/>
            <w:vAlign w:val="center"/>
          </w:tcPr>
          <w:p w14:paraId="08270B00">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2D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国家临床医学中心</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33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科技部、国家卫生健康委员会、中国人民解放军总后勤部卫生部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B41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p>
        </w:tc>
      </w:tr>
      <w:tr w14:paraId="4EBD6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63" w:type="dxa"/>
            <w:vMerge w:val="continue"/>
            <w:tcBorders>
              <w:left w:val="single" w:color="000000" w:sz="4" w:space="0"/>
              <w:right w:val="single" w:color="000000" w:sz="4" w:space="0"/>
            </w:tcBorders>
            <w:shd w:val="clear" w:color="auto" w:fill="auto"/>
            <w:vAlign w:val="center"/>
          </w:tcPr>
          <w:p w14:paraId="2002E8B3">
            <w:pPr>
              <w:jc w:val="center"/>
              <w:rPr>
                <w:rFonts w:hint="eastAsia" w:ascii="宋体" w:hAnsi="宋体" w:eastAsia="宋体" w:cs="宋体"/>
                <w:i w:val="0"/>
                <w:iCs w:val="0"/>
                <w:color w:val="auto"/>
                <w:sz w:val="22"/>
                <w:szCs w:val="22"/>
                <w:u w:val="none"/>
              </w:rPr>
            </w:pPr>
          </w:p>
        </w:tc>
        <w:tc>
          <w:tcPr>
            <w:tcW w:w="1868" w:type="dxa"/>
            <w:vMerge w:val="continue"/>
            <w:tcBorders>
              <w:left w:val="single" w:color="000000" w:sz="4" w:space="0"/>
              <w:right w:val="single" w:color="000000" w:sz="4" w:space="0"/>
            </w:tcBorders>
            <w:shd w:val="clear" w:color="auto" w:fill="auto"/>
            <w:vAlign w:val="center"/>
          </w:tcPr>
          <w:p w14:paraId="2E651851">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C7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省部共建国家重点实验室</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93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科技部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25E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2E859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063" w:type="dxa"/>
            <w:vMerge w:val="continue"/>
            <w:tcBorders>
              <w:left w:val="single" w:color="000000" w:sz="4" w:space="0"/>
              <w:right w:val="single" w:color="000000" w:sz="4" w:space="0"/>
            </w:tcBorders>
            <w:shd w:val="clear" w:color="auto" w:fill="auto"/>
            <w:vAlign w:val="center"/>
          </w:tcPr>
          <w:p w14:paraId="7F54F6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868" w:type="dxa"/>
            <w:vMerge w:val="continue"/>
            <w:tcBorders>
              <w:left w:val="single" w:color="000000" w:sz="4" w:space="0"/>
              <w:right w:val="single" w:color="000000" w:sz="4" w:space="0"/>
            </w:tcBorders>
            <w:shd w:val="clear" w:color="auto" w:fill="auto"/>
            <w:vAlign w:val="center"/>
          </w:tcPr>
          <w:p w14:paraId="6DAD9A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A1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国家工程技术研究中心</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F9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科技部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C85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227C5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63" w:type="dxa"/>
            <w:vMerge w:val="continue"/>
            <w:tcBorders>
              <w:left w:val="single" w:color="000000" w:sz="4" w:space="0"/>
              <w:right w:val="single" w:color="000000" w:sz="4" w:space="0"/>
            </w:tcBorders>
            <w:shd w:val="clear" w:color="auto" w:fill="auto"/>
            <w:vAlign w:val="center"/>
          </w:tcPr>
          <w:p w14:paraId="2C855854">
            <w:pPr>
              <w:jc w:val="center"/>
              <w:rPr>
                <w:rFonts w:hint="eastAsia" w:ascii="宋体" w:hAnsi="宋体" w:eastAsia="宋体" w:cs="宋体"/>
                <w:i w:val="0"/>
                <w:iCs w:val="0"/>
                <w:color w:val="auto"/>
                <w:sz w:val="22"/>
                <w:szCs w:val="22"/>
                <w:u w:val="none"/>
              </w:rPr>
            </w:pPr>
          </w:p>
        </w:tc>
        <w:tc>
          <w:tcPr>
            <w:tcW w:w="1868" w:type="dxa"/>
            <w:vMerge w:val="continue"/>
            <w:tcBorders>
              <w:left w:val="single" w:color="000000" w:sz="4" w:space="0"/>
              <w:right w:val="single" w:color="000000" w:sz="4" w:space="0"/>
            </w:tcBorders>
            <w:shd w:val="clear" w:color="auto" w:fill="auto"/>
            <w:vAlign w:val="center"/>
          </w:tcPr>
          <w:p w14:paraId="256FAE2A">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42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国家工程研究中心</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0C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国家发展和改革委员会</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B9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r>
              <w:rPr>
                <w:rStyle w:val="10"/>
                <w:rFonts w:eastAsia="宋体"/>
                <w:color w:val="auto"/>
                <w:lang w:val="en-US" w:eastAsia="zh-CN" w:bidi="ar"/>
              </w:rPr>
              <w:br w:type="textWrapping"/>
            </w:r>
            <w:r>
              <w:rPr>
                <w:rStyle w:val="11"/>
                <w:color w:val="auto"/>
                <w:lang w:val="en-US" w:eastAsia="zh-CN" w:bidi="ar"/>
              </w:rPr>
              <w:t>第五轮学科评估</w:t>
            </w:r>
          </w:p>
        </w:tc>
      </w:tr>
      <w:tr w14:paraId="2E11B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063" w:type="dxa"/>
            <w:vMerge w:val="continue"/>
            <w:tcBorders>
              <w:left w:val="single" w:color="000000" w:sz="4" w:space="0"/>
              <w:right w:val="single" w:color="000000" w:sz="4" w:space="0"/>
            </w:tcBorders>
            <w:shd w:val="clear" w:color="auto" w:fill="auto"/>
            <w:vAlign w:val="center"/>
          </w:tcPr>
          <w:p w14:paraId="4BA9CE98">
            <w:pPr>
              <w:jc w:val="center"/>
              <w:rPr>
                <w:rFonts w:hint="eastAsia" w:ascii="宋体" w:hAnsi="宋体" w:eastAsia="宋体" w:cs="宋体"/>
                <w:i w:val="0"/>
                <w:iCs w:val="0"/>
                <w:color w:val="auto"/>
                <w:sz w:val="22"/>
                <w:szCs w:val="22"/>
                <w:u w:val="none"/>
              </w:rPr>
            </w:pPr>
          </w:p>
        </w:tc>
        <w:tc>
          <w:tcPr>
            <w:tcW w:w="1868" w:type="dxa"/>
            <w:vMerge w:val="continue"/>
            <w:tcBorders>
              <w:left w:val="single" w:color="000000" w:sz="4" w:space="0"/>
              <w:right w:val="single" w:color="000000" w:sz="4" w:space="0"/>
            </w:tcBorders>
            <w:shd w:val="clear" w:color="auto" w:fill="auto"/>
            <w:vAlign w:val="center"/>
          </w:tcPr>
          <w:p w14:paraId="6B56374E">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69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国家地方联合工程研究中心（实验室）</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8D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国家发展和改革委员会</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7C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r>
              <w:rPr>
                <w:rStyle w:val="10"/>
                <w:rFonts w:eastAsia="宋体"/>
                <w:color w:val="auto"/>
                <w:lang w:val="en-US" w:eastAsia="zh-CN" w:bidi="ar"/>
              </w:rPr>
              <w:br w:type="textWrapping"/>
            </w:r>
            <w:r>
              <w:rPr>
                <w:rStyle w:val="11"/>
                <w:color w:val="auto"/>
                <w:lang w:val="en-US" w:eastAsia="zh-CN" w:bidi="ar"/>
              </w:rPr>
              <w:t>第五轮学科评估</w:t>
            </w:r>
          </w:p>
        </w:tc>
      </w:tr>
      <w:tr w14:paraId="07212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063" w:type="dxa"/>
            <w:vMerge w:val="continue"/>
            <w:tcBorders>
              <w:left w:val="single" w:color="000000" w:sz="4" w:space="0"/>
              <w:right w:val="single" w:color="000000" w:sz="4" w:space="0"/>
            </w:tcBorders>
            <w:shd w:val="clear" w:color="auto" w:fill="auto"/>
            <w:vAlign w:val="center"/>
          </w:tcPr>
          <w:p w14:paraId="49F3DA9D">
            <w:pPr>
              <w:jc w:val="center"/>
              <w:rPr>
                <w:rFonts w:hint="eastAsia" w:ascii="宋体" w:hAnsi="宋体" w:eastAsia="宋体" w:cs="宋体"/>
                <w:i w:val="0"/>
                <w:iCs w:val="0"/>
                <w:color w:val="auto"/>
                <w:sz w:val="22"/>
                <w:szCs w:val="22"/>
                <w:u w:val="none"/>
              </w:rPr>
            </w:pPr>
          </w:p>
        </w:tc>
        <w:tc>
          <w:tcPr>
            <w:tcW w:w="1868" w:type="dxa"/>
            <w:vMerge w:val="continue"/>
            <w:tcBorders>
              <w:left w:val="single" w:color="000000" w:sz="4" w:space="0"/>
              <w:right w:val="single" w:color="000000" w:sz="4" w:space="0"/>
            </w:tcBorders>
            <w:shd w:val="clear" w:color="auto" w:fill="auto"/>
            <w:vAlign w:val="center"/>
          </w:tcPr>
          <w:p w14:paraId="44D7F28A">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8D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国家国际科技合作基地</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41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科技部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44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r>
              <w:rPr>
                <w:rStyle w:val="10"/>
                <w:rFonts w:eastAsia="宋体"/>
                <w:color w:val="auto"/>
                <w:lang w:val="en-US" w:eastAsia="zh-CN" w:bidi="ar"/>
              </w:rPr>
              <w:br w:type="textWrapping"/>
            </w:r>
            <w:r>
              <w:rPr>
                <w:rStyle w:val="11"/>
                <w:color w:val="auto"/>
                <w:lang w:val="en-US" w:eastAsia="zh-CN" w:bidi="ar"/>
              </w:rPr>
              <w:t>第五轮学科评估</w:t>
            </w:r>
          </w:p>
        </w:tc>
      </w:tr>
      <w:tr w14:paraId="071A8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063" w:type="dxa"/>
            <w:vMerge w:val="continue"/>
            <w:tcBorders>
              <w:left w:val="single" w:color="000000" w:sz="4" w:space="0"/>
              <w:right w:val="single" w:color="000000" w:sz="4" w:space="0"/>
            </w:tcBorders>
            <w:shd w:val="clear" w:color="auto" w:fill="auto"/>
            <w:vAlign w:val="center"/>
          </w:tcPr>
          <w:p w14:paraId="32F58814">
            <w:pPr>
              <w:jc w:val="center"/>
              <w:rPr>
                <w:rFonts w:hint="eastAsia" w:ascii="宋体" w:hAnsi="宋体" w:eastAsia="宋体" w:cs="宋体"/>
                <w:i w:val="0"/>
                <w:iCs w:val="0"/>
                <w:color w:val="auto"/>
                <w:sz w:val="22"/>
                <w:szCs w:val="22"/>
                <w:u w:val="none"/>
              </w:rPr>
            </w:pPr>
          </w:p>
        </w:tc>
        <w:tc>
          <w:tcPr>
            <w:tcW w:w="1868" w:type="dxa"/>
            <w:vMerge w:val="continue"/>
            <w:tcBorders>
              <w:left w:val="single" w:color="000000" w:sz="4" w:space="0"/>
              <w:right w:val="single" w:color="000000" w:sz="4" w:space="0"/>
            </w:tcBorders>
            <w:shd w:val="clear" w:color="auto" w:fill="auto"/>
            <w:vAlign w:val="center"/>
          </w:tcPr>
          <w:p w14:paraId="22178833">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E3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国家科技资源共享服务平台</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93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科技部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830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r>
              <w:rPr>
                <w:rStyle w:val="10"/>
                <w:rFonts w:eastAsia="宋体"/>
                <w:color w:val="auto"/>
                <w:lang w:val="en-US" w:eastAsia="zh-CN" w:bidi="ar"/>
              </w:rPr>
              <w:br w:type="textWrapping"/>
            </w:r>
            <w:r>
              <w:rPr>
                <w:rStyle w:val="11"/>
                <w:color w:val="auto"/>
                <w:lang w:val="en-US" w:eastAsia="zh-CN" w:bidi="ar"/>
              </w:rPr>
              <w:t>第五轮学科评估</w:t>
            </w:r>
          </w:p>
        </w:tc>
      </w:tr>
      <w:tr w14:paraId="03D4A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063" w:type="dxa"/>
            <w:vMerge w:val="continue"/>
            <w:tcBorders>
              <w:left w:val="single" w:color="000000" w:sz="4" w:space="0"/>
              <w:right w:val="single" w:color="000000" w:sz="4" w:space="0"/>
            </w:tcBorders>
            <w:shd w:val="clear" w:color="auto" w:fill="auto"/>
            <w:vAlign w:val="center"/>
          </w:tcPr>
          <w:p w14:paraId="00236639">
            <w:pPr>
              <w:jc w:val="center"/>
              <w:rPr>
                <w:rFonts w:hint="eastAsia" w:ascii="宋体" w:hAnsi="宋体" w:eastAsia="宋体" w:cs="宋体"/>
                <w:i w:val="0"/>
                <w:iCs w:val="0"/>
                <w:color w:val="auto"/>
                <w:sz w:val="22"/>
                <w:szCs w:val="22"/>
                <w:u w:val="none"/>
              </w:rPr>
            </w:pPr>
          </w:p>
        </w:tc>
        <w:tc>
          <w:tcPr>
            <w:tcW w:w="1868" w:type="dxa"/>
            <w:vMerge w:val="continue"/>
            <w:tcBorders>
              <w:left w:val="single" w:color="000000" w:sz="4" w:space="0"/>
              <w:right w:val="single" w:color="000000" w:sz="4" w:space="0"/>
            </w:tcBorders>
            <w:shd w:val="clear" w:color="auto" w:fill="auto"/>
            <w:vAlign w:val="center"/>
          </w:tcPr>
          <w:p w14:paraId="54704806">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37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国家野外科学观测研究站</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10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科技部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EF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r>
              <w:rPr>
                <w:rStyle w:val="10"/>
                <w:rFonts w:eastAsia="宋体"/>
                <w:color w:val="auto"/>
                <w:lang w:val="en-US" w:eastAsia="zh-CN" w:bidi="ar"/>
              </w:rPr>
              <w:br w:type="textWrapping"/>
            </w:r>
            <w:r>
              <w:rPr>
                <w:rStyle w:val="11"/>
                <w:color w:val="auto"/>
                <w:lang w:val="en-US" w:eastAsia="zh-CN" w:bidi="ar"/>
              </w:rPr>
              <w:t>第五轮学科评估</w:t>
            </w:r>
          </w:p>
        </w:tc>
      </w:tr>
      <w:tr w14:paraId="7B22A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1063" w:type="dxa"/>
            <w:vMerge w:val="continue"/>
            <w:tcBorders>
              <w:left w:val="single" w:color="000000" w:sz="4" w:space="0"/>
              <w:bottom w:val="single" w:color="auto" w:sz="4" w:space="0"/>
              <w:right w:val="single" w:color="000000" w:sz="4" w:space="0"/>
            </w:tcBorders>
            <w:shd w:val="clear" w:color="auto" w:fill="auto"/>
            <w:vAlign w:val="center"/>
          </w:tcPr>
          <w:p w14:paraId="4CB8B42E">
            <w:pPr>
              <w:jc w:val="center"/>
              <w:rPr>
                <w:rFonts w:hint="eastAsia" w:ascii="宋体" w:hAnsi="宋体" w:eastAsia="宋体" w:cs="宋体"/>
                <w:i w:val="0"/>
                <w:iCs w:val="0"/>
                <w:color w:val="auto"/>
                <w:sz w:val="22"/>
                <w:szCs w:val="22"/>
                <w:u w:val="none"/>
              </w:rPr>
            </w:pPr>
          </w:p>
        </w:tc>
        <w:tc>
          <w:tcPr>
            <w:tcW w:w="1868" w:type="dxa"/>
            <w:vMerge w:val="continue"/>
            <w:tcBorders>
              <w:left w:val="single" w:color="000000" w:sz="4" w:space="0"/>
              <w:bottom w:val="single" w:color="auto" w:sz="4" w:space="0"/>
              <w:right w:val="single" w:color="000000" w:sz="4" w:space="0"/>
            </w:tcBorders>
            <w:shd w:val="clear" w:color="auto" w:fill="auto"/>
            <w:vAlign w:val="center"/>
          </w:tcPr>
          <w:p w14:paraId="344A3F36">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8E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国家产教融合创新平台</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D5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国家发展改革委、教育部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24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r>
              <w:rPr>
                <w:rStyle w:val="10"/>
                <w:rFonts w:eastAsia="宋体"/>
                <w:color w:val="auto"/>
                <w:lang w:val="en-US" w:eastAsia="zh-CN" w:bidi="ar"/>
              </w:rPr>
              <w:br w:type="textWrapping"/>
            </w:r>
            <w:r>
              <w:rPr>
                <w:rStyle w:val="11"/>
                <w:color w:val="auto"/>
                <w:lang w:val="en-US" w:eastAsia="zh-CN" w:bidi="ar"/>
              </w:rPr>
              <w:t>第五轮学科评估</w:t>
            </w:r>
          </w:p>
        </w:tc>
      </w:tr>
      <w:tr w14:paraId="214CC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063" w:type="dxa"/>
            <w:vMerge w:val="restart"/>
            <w:tcBorders>
              <w:top w:val="single" w:color="auto" w:sz="4" w:space="0"/>
              <w:left w:val="single" w:color="000000" w:sz="4" w:space="0"/>
              <w:right w:val="single" w:color="000000" w:sz="4" w:space="0"/>
            </w:tcBorders>
            <w:shd w:val="clear" w:color="auto" w:fill="auto"/>
            <w:vAlign w:val="center"/>
          </w:tcPr>
          <w:p w14:paraId="4FD0437F">
            <w:pPr>
              <w:jc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科学研究水平</w:t>
            </w:r>
          </w:p>
        </w:tc>
        <w:tc>
          <w:tcPr>
            <w:tcW w:w="186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595C1C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国家级教学平台</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01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国家级实验教学示范中心</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9E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73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r>
              <w:rPr>
                <w:rStyle w:val="10"/>
                <w:rFonts w:eastAsia="宋体"/>
                <w:color w:val="auto"/>
                <w:lang w:val="en-US" w:eastAsia="zh-CN" w:bidi="ar"/>
              </w:rPr>
              <w:br w:type="textWrapping"/>
            </w:r>
            <w:r>
              <w:rPr>
                <w:rStyle w:val="11"/>
                <w:color w:val="auto"/>
                <w:lang w:val="en-US" w:eastAsia="zh-CN" w:bidi="ar"/>
              </w:rPr>
              <w:t>第五轮学科评估</w:t>
            </w:r>
          </w:p>
        </w:tc>
      </w:tr>
      <w:tr w14:paraId="1B814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0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1326A5C">
            <w:pPr>
              <w:jc w:val="center"/>
              <w:rPr>
                <w:rFonts w:hint="eastAsia" w:ascii="宋体" w:hAnsi="宋体" w:eastAsia="宋体" w:cs="宋体"/>
                <w:i w:val="0"/>
                <w:iCs w:val="0"/>
                <w:color w:val="auto"/>
                <w:sz w:val="22"/>
                <w:szCs w:val="22"/>
                <w:u w:val="none"/>
              </w:rPr>
            </w:pPr>
          </w:p>
        </w:tc>
        <w:tc>
          <w:tcPr>
            <w:tcW w:w="186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C7DA095">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A2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国家级虚拟仿真实验教学中心</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43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54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r>
              <w:rPr>
                <w:rStyle w:val="10"/>
                <w:rFonts w:eastAsia="宋体"/>
                <w:color w:val="auto"/>
                <w:lang w:val="en-US" w:eastAsia="zh-CN" w:bidi="ar"/>
              </w:rPr>
              <w:br w:type="textWrapping"/>
            </w:r>
            <w:r>
              <w:rPr>
                <w:rStyle w:val="11"/>
                <w:color w:val="auto"/>
                <w:lang w:val="en-US" w:eastAsia="zh-CN" w:bidi="ar"/>
              </w:rPr>
              <w:t>第五轮学科评估</w:t>
            </w:r>
          </w:p>
        </w:tc>
      </w:tr>
      <w:tr w14:paraId="1870C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0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08F4C92">
            <w:pPr>
              <w:jc w:val="center"/>
              <w:rPr>
                <w:rFonts w:hint="eastAsia" w:ascii="宋体" w:hAnsi="宋体" w:eastAsia="宋体" w:cs="宋体"/>
                <w:i w:val="0"/>
                <w:iCs w:val="0"/>
                <w:color w:val="auto"/>
                <w:sz w:val="22"/>
                <w:szCs w:val="22"/>
                <w:u w:val="none"/>
              </w:rPr>
            </w:pPr>
          </w:p>
        </w:tc>
        <w:tc>
          <w:tcPr>
            <w:tcW w:w="186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D32B8B8">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0A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国家教材建设重点研究基地</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CA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84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r>
              <w:rPr>
                <w:rStyle w:val="10"/>
                <w:rFonts w:eastAsia="宋体"/>
                <w:color w:val="auto"/>
                <w:lang w:val="en-US" w:eastAsia="zh-CN" w:bidi="ar"/>
              </w:rPr>
              <w:br w:type="textWrapping"/>
            </w:r>
            <w:r>
              <w:rPr>
                <w:rStyle w:val="11"/>
                <w:color w:val="auto"/>
                <w:lang w:val="en-US" w:eastAsia="zh-CN" w:bidi="ar"/>
              </w:rPr>
              <w:t>第五轮学科评估</w:t>
            </w:r>
          </w:p>
        </w:tc>
      </w:tr>
      <w:tr w14:paraId="4FAF3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0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BB3E656">
            <w:pPr>
              <w:jc w:val="center"/>
              <w:rPr>
                <w:rFonts w:hint="eastAsia" w:ascii="宋体" w:hAnsi="宋体" w:eastAsia="宋体" w:cs="宋体"/>
                <w:i w:val="0"/>
                <w:iCs w:val="0"/>
                <w:color w:val="auto"/>
                <w:sz w:val="22"/>
                <w:szCs w:val="22"/>
                <w:u w:val="none"/>
              </w:rPr>
            </w:pPr>
          </w:p>
        </w:tc>
        <w:tc>
          <w:tcPr>
            <w:tcW w:w="186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006FEF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省部级科研平台</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DC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教育部重点实验室</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07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37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r>
              <w:rPr>
                <w:rStyle w:val="10"/>
                <w:rFonts w:eastAsia="宋体"/>
                <w:color w:val="auto"/>
                <w:lang w:val="en-US" w:eastAsia="zh-CN" w:bidi="ar"/>
              </w:rPr>
              <w:br w:type="textWrapping"/>
            </w:r>
            <w:r>
              <w:rPr>
                <w:rStyle w:val="11"/>
                <w:color w:val="auto"/>
                <w:lang w:val="en-US" w:eastAsia="zh-CN" w:bidi="ar"/>
              </w:rPr>
              <w:t>第五轮学科评估</w:t>
            </w:r>
          </w:p>
        </w:tc>
      </w:tr>
      <w:tr w14:paraId="457CE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0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243C8C3">
            <w:pPr>
              <w:jc w:val="center"/>
              <w:rPr>
                <w:rFonts w:hint="eastAsia" w:ascii="宋体" w:hAnsi="宋体" w:eastAsia="宋体" w:cs="宋体"/>
                <w:i w:val="0"/>
                <w:iCs w:val="0"/>
                <w:color w:val="auto"/>
                <w:sz w:val="22"/>
                <w:szCs w:val="22"/>
                <w:u w:val="none"/>
              </w:rPr>
            </w:pPr>
          </w:p>
        </w:tc>
        <w:tc>
          <w:tcPr>
            <w:tcW w:w="186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A8BBFC7">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DA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省部共建协同创新中心</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98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教育部办公厅</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31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r>
              <w:rPr>
                <w:rStyle w:val="10"/>
                <w:rFonts w:eastAsia="宋体"/>
                <w:color w:val="auto"/>
                <w:lang w:val="en-US" w:eastAsia="zh-CN" w:bidi="ar"/>
              </w:rPr>
              <w:br w:type="textWrapping"/>
            </w:r>
            <w:r>
              <w:rPr>
                <w:rStyle w:val="11"/>
                <w:color w:val="auto"/>
                <w:lang w:val="en-US" w:eastAsia="zh-CN" w:bidi="ar"/>
              </w:rPr>
              <w:t>第五轮学科评估</w:t>
            </w:r>
          </w:p>
        </w:tc>
      </w:tr>
      <w:tr w14:paraId="42345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0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9EA8ABA">
            <w:pPr>
              <w:jc w:val="center"/>
              <w:rPr>
                <w:rFonts w:hint="eastAsia" w:ascii="宋体" w:hAnsi="宋体" w:eastAsia="宋体" w:cs="宋体"/>
                <w:i w:val="0"/>
                <w:iCs w:val="0"/>
                <w:color w:val="auto"/>
                <w:sz w:val="22"/>
                <w:szCs w:val="22"/>
                <w:u w:val="none"/>
              </w:rPr>
            </w:pPr>
          </w:p>
        </w:tc>
        <w:tc>
          <w:tcPr>
            <w:tcW w:w="186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C72130A">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E1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教育部工程研究中心</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50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教育部办公厅</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64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r>
              <w:rPr>
                <w:rStyle w:val="10"/>
                <w:rFonts w:eastAsia="宋体"/>
                <w:color w:val="auto"/>
                <w:lang w:val="en-US" w:eastAsia="zh-CN" w:bidi="ar"/>
              </w:rPr>
              <w:br w:type="textWrapping"/>
            </w:r>
            <w:r>
              <w:rPr>
                <w:rStyle w:val="11"/>
                <w:color w:val="auto"/>
                <w:lang w:val="en-US" w:eastAsia="zh-CN" w:bidi="ar"/>
              </w:rPr>
              <w:t>第五轮学科评估</w:t>
            </w:r>
          </w:p>
        </w:tc>
      </w:tr>
      <w:tr w14:paraId="21169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0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4BAA1FB">
            <w:pPr>
              <w:jc w:val="center"/>
              <w:rPr>
                <w:rFonts w:hint="eastAsia" w:ascii="宋体" w:hAnsi="宋体" w:eastAsia="宋体" w:cs="宋体"/>
                <w:i w:val="0"/>
                <w:iCs w:val="0"/>
                <w:color w:val="auto"/>
                <w:sz w:val="22"/>
                <w:szCs w:val="22"/>
                <w:u w:val="none"/>
              </w:rPr>
            </w:pPr>
          </w:p>
        </w:tc>
        <w:tc>
          <w:tcPr>
            <w:tcW w:w="186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FA27C19">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01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省部级重点实验室、基地、中心</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03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科技部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53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r>
              <w:rPr>
                <w:rStyle w:val="10"/>
                <w:rFonts w:eastAsia="宋体"/>
                <w:color w:val="auto"/>
                <w:lang w:val="en-US" w:eastAsia="zh-CN" w:bidi="ar"/>
              </w:rPr>
              <w:br w:type="textWrapping"/>
            </w:r>
            <w:r>
              <w:rPr>
                <w:rStyle w:val="11"/>
                <w:color w:val="auto"/>
                <w:lang w:val="en-US" w:eastAsia="zh-CN" w:bidi="ar"/>
              </w:rPr>
              <w:t>第五轮学科评估</w:t>
            </w:r>
          </w:p>
        </w:tc>
      </w:tr>
      <w:tr w14:paraId="1F822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0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6295FB1">
            <w:pPr>
              <w:jc w:val="center"/>
              <w:rPr>
                <w:rFonts w:hint="eastAsia" w:ascii="宋体" w:hAnsi="宋体" w:eastAsia="宋体" w:cs="宋体"/>
                <w:i w:val="0"/>
                <w:iCs w:val="0"/>
                <w:color w:val="auto"/>
                <w:sz w:val="22"/>
                <w:szCs w:val="22"/>
                <w:u w:val="none"/>
              </w:rPr>
            </w:pPr>
          </w:p>
        </w:tc>
        <w:tc>
          <w:tcPr>
            <w:tcW w:w="186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C0EBC63">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FF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教育部国际合作联合实验室</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DA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84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r>
              <w:rPr>
                <w:rStyle w:val="10"/>
                <w:rFonts w:eastAsia="宋体"/>
                <w:color w:val="auto"/>
                <w:lang w:val="en-US" w:eastAsia="zh-CN" w:bidi="ar"/>
              </w:rPr>
              <w:br w:type="textWrapping"/>
            </w:r>
            <w:r>
              <w:rPr>
                <w:rStyle w:val="11"/>
                <w:color w:val="auto"/>
                <w:lang w:val="en-US" w:eastAsia="zh-CN" w:bidi="ar"/>
              </w:rPr>
              <w:t>第五轮学科评估</w:t>
            </w:r>
          </w:p>
        </w:tc>
      </w:tr>
      <w:tr w14:paraId="2C40E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0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5FA5C8B">
            <w:pPr>
              <w:jc w:val="center"/>
              <w:rPr>
                <w:rFonts w:hint="eastAsia" w:ascii="宋体" w:hAnsi="宋体" w:eastAsia="宋体" w:cs="宋体"/>
                <w:i w:val="0"/>
                <w:iCs w:val="0"/>
                <w:color w:val="auto"/>
                <w:sz w:val="22"/>
                <w:szCs w:val="22"/>
                <w:u w:val="none"/>
              </w:rPr>
            </w:pPr>
          </w:p>
        </w:tc>
        <w:tc>
          <w:tcPr>
            <w:tcW w:w="186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E756C73">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5F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教育部人文社会科学重点研究基地</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A2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1A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r>
              <w:rPr>
                <w:rStyle w:val="10"/>
                <w:rFonts w:eastAsia="宋体"/>
                <w:color w:val="auto"/>
                <w:lang w:val="en-US" w:eastAsia="zh-CN" w:bidi="ar"/>
              </w:rPr>
              <w:br w:type="textWrapping"/>
            </w:r>
            <w:r>
              <w:rPr>
                <w:rStyle w:val="11"/>
                <w:color w:val="auto"/>
                <w:lang w:val="en-US" w:eastAsia="zh-CN" w:bidi="ar"/>
              </w:rPr>
              <w:t>第五轮学科评估</w:t>
            </w:r>
          </w:p>
        </w:tc>
      </w:tr>
      <w:tr w14:paraId="66F64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0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AEE87E2">
            <w:pPr>
              <w:jc w:val="center"/>
              <w:rPr>
                <w:rFonts w:hint="eastAsia" w:ascii="宋体" w:hAnsi="宋体" w:eastAsia="宋体" w:cs="宋体"/>
                <w:i w:val="0"/>
                <w:iCs w:val="0"/>
                <w:color w:val="auto"/>
                <w:sz w:val="22"/>
                <w:szCs w:val="22"/>
                <w:u w:val="none"/>
              </w:rPr>
            </w:pPr>
          </w:p>
        </w:tc>
        <w:tc>
          <w:tcPr>
            <w:tcW w:w="186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8F6B99F">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F7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教育部高校思想政治工作创新发展中心</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BF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教育部思想政治工作司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F1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r>
              <w:rPr>
                <w:rStyle w:val="10"/>
                <w:rFonts w:eastAsia="宋体"/>
                <w:color w:val="auto"/>
                <w:lang w:val="en-US" w:eastAsia="zh-CN" w:bidi="ar"/>
              </w:rPr>
              <w:br w:type="textWrapping"/>
            </w:r>
            <w:r>
              <w:rPr>
                <w:rStyle w:val="11"/>
                <w:color w:val="auto"/>
                <w:lang w:val="en-US" w:eastAsia="zh-CN" w:bidi="ar"/>
              </w:rPr>
              <w:t>第五轮学科评估</w:t>
            </w:r>
          </w:p>
        </w:tc>
      </w:tr>
      <w:tr w14:paraId="43775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0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A135243">
            <w:pPr>
              <w:jc w:val="center"/>
              <w:rPr>
                <w:rFonts w:hint="eastAsia" w:ascii="宋体" w:hAnsi="宋体" w:eastAsia="宋体" w:cs="宋体"/>
                <w:i w:val="0"/>
                <w:iCs w:val="0"/>
                <w:color w:val="auto"/>
                <w:sz w:val="22"/>
                <w:szCs w:val="22"/>
                <w:u w:val="none"/>
              </w:rPr>
            </w:pPr>
          </w:p>
        </w:tc>
        <w:tc>
          <w:tcPr>
            <w:tcW w:w="186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87F90EF">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0B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高等学校学科创新引智基地</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96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教育部等</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1E1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15FF1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2A2F94D">
            <w:pPr>
              <w:jc w:val="center"/>
              <w:rPr>
                <w:rFonts w:hint="eastAsia" w:ascii="宋体" w:hAnsi="宋体" w:eastAsia="宋体" w:cs="宋体"/>
                <w:i w:val="0"/>
                <w:iCs w:val="0"/>
                <w:color w:val="auto"/>
                <w:sz w:val="22"/>
                <w:szCs w:val="22"/>
                <w:u w:val="none"/>
              </w:rPr>
            </w:pPr>
          </w:p>
        </w:tc>
        <w:tc>
          <w:tcPr>
            <w:tcW w:w="186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1853BFC">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FC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教育部野外科学观测研究站</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FD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343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64918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jc w:val="center"/>
        </w:trPr>
        <w:tc>
          <w:tcPr>
            <w:tcW w:w="10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27E9F68">
            <w:pPr>
              <w:jc w:val="center"/>
              <w:rPr>
                <w:rFonts w:hint="eastAsia" w:ascii="宋体" w:hAnsi="宋体" w:eastAsia="宋体" w:cs="宋体"/>
                <w:i w:val="0"/>
                <w:iCs w:val="0"/>
                <w:color w:val="auto"/>
                <w:sz w:val="22"/>
                <w:szCs w:val="22"/>
                <w:u w:val="none"/>
              </w:rPr>
            </w:pPr>
          </w:p>
        </w:tc>
        <w:tc>
          <w:tcPr>
            <w:tcW w:w="186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58FB898">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56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国防重点学科实验室</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64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国防科工局等</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252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2BD3E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063" w:type="dxa"/>
            <w:vMerge w:val="restart"/>
            <w:tcBorders>
              <w:top w:val="single" w:color="auto" w:sz="4" w:space="0"/>
              <w:left w:val="single" w:color="000000" w:sz="4" w:space="0"/>
              <w:right w:val="single" w:color="000000" w:sz="4" w:space="0"/>
            </w:tcBorders>
            <w:shd w:val="clear" w:color="auto" w:fill="auto"/>
            <w:vAlign w:val="center"/>
          </w:tcPr>
          <w:p w14:paraId="7BD473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科学研究水平</w:t>
            </w:r>
          </w:p>
        </w:tc>
        <w:tc>
          <w:tcPr>
            <w:tcW w:w="1868" w:type="dxa"/>
            <w:tcBorders>
              <w:top w:val="single" w:color="auto" w:sz="4" w:space="0"/>
              <w:left w:val="single" w:color="000000" w:sz="4" w:space="0"/>
              <w:bottom w:val="single" w:color="000000" w:sz="4" w:space="0"/>
              <w:right w:val="single" w:color="000000" w:sz="4" w:space="0"/>
            </w:tcBorders>
            <w:shd w:val="clear" w:color="auto" w:fill="auto"/>
            <w:vAlign w:val="center"/>
          </w:tcPr>
          <w:p w14:paraId="721DD0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国家级著作</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B3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入选国家哲学社会科学成果文库的学术著作</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F2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全国哲学社会科学工作办公室</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775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30395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1063" w:type="dxa"/>
            <w:vMerge w:val="continue"/>
            <w:tcBorders>
              <w:left w:val="single" w:color="000000" w:sz="4" w:space="0"/>
              <w:right w:val="single" w:color="000000" w:sz="4" w:space="0"/>
            </w:tcBorders>
            <w:shd w:val="clear" w:color="auto" w:fill="auto"/>
            <w:vAlign w:val="center"/>
          </w:tcPr>
          <w:p w14:paraId="1FB56CF3">
            <w:pPr>
              <w:jc w:val="center"/>
              <w:rPr>
                <w:rFonts w:hint="eastAsia" w:ascii="宋体" w:hAnsi="宋体" w:eastAsia="宋体" w:cs="宋体"/>
                <w:i w:val="0"/>
                <w:iCs w:val="0"/>
                <w:color w:val="auto"/>
                <w:sz w:val="22"/>
                <w:szCs w:val="22"/>
                <w:u w:val="none"/>
              </w:rPr>
            </w:pPr>
          </w:p>
        </w:tc>
        <w:tc>
          <w:tcPr>
            <w:tcW w:w="1868" w:type="dxa"/>
            <w:vMerge w:val="restart"/>
            <w:tcBorders>
              <w:top w:val="single" w:color="000000" w:sz="4" w:space="0"/>
              <w:left w:val="single" w:color="000000" w:sz="4" w:space="0"/>
              <w:right w:val="single" w:color="000000" w:sz="4" w:space="0"/>
            </w:tcBorders>
            <w:shd w:val="clear" w:color="auto" w:fill="auto"/>
            <w:vAlign w:val="center"/>
          </w:tcPr>
          <w:p w14:paraId="51D8C1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国家级课题</w:t>
            </w:r>
            <w:r>
              <w:rPr>
                <w:rStyle w:val="10"/>
                <w:rFonts w:eastAsia="宋体"/>
                <w:color w:val="auto"/>
                <w:lang w:val="en-US" w:eastAsia="zh-CN" w:bidi="ar"/>
              </w:rPr>
              <w:br w:type="textWrapping"/>
            </w:r>
            <w:r>
              <w:rPr>
                <w:rStyle w:val="11"/>
                <w:color w:val="auto"/>
                <w:lang w:val="en-US" w:eastAsia="zh-CN" w:bidi="ar"/>
              </w:rPr>
              <w:t>（在研）</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94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国家社会科学基金（含教育学、艺术学项目）</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E8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全国哲学社会科学工作办公室</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C5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5539F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63" w:type="dxa"/>
            <w:vMerge w:val="continue"/>
            <w:tcBorders>
              <w:left w:val="single" w:color="000000" w:sz="4" w:space="0"/>
              <w:right w:val="single" w:color="000000" w:sz="4" w:space="0"/>
            </w:tcBorders>
            <w:shd w:val="clear" w:color="auto" w:fill="auto"/>
            <w:vAlign w:val="center"/>
          </w:tcPr>
          <w:p w14:paraId="3B3D13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868" w:type="dxa"/>
            <w:vMerge w:val="continue"/>
            <w:tcBorders>
              <w:left w:val="single" w:color="000000" w:sz="4" w:space="0"/>
              <w:right w:val="single" w:color="000000" w:sz="4" w:space="0"/>
            </w:tcBorders>
            <w:shd w:val="clear" w:color="auto" w:fill="auto"/>
            <w:vAlign w:val="center"/>
          </w:tcPr>
          <w:p w14:paraId="31245A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53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国家自然科学基金</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05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国家自然科学基金委员会</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BB8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65EFC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1063" w:type="dxa"/>
            <w:vMerge w:val="continue"/>
            <w:tcBorders>
              <w:left w:val="single" w:color="000000" w:sz="4" w:space="0"/>
              <w:right w:val="single" w:color="000000" w:sz="4" w:space="0"/>
            </w:tcBorders>
            <w:shd w:val="clear" w:color="auto" w:fill="auto"/>
            <w:vAlign w:val="center"/>
          </w:tcPr>
          <w:p w14:paraId="52DCCC75">
            <w:pPr>
              <w:jc w:val="center"/>
              <w:rPr>
                <w:rFonts w:hint="eastAsia" w:ascii="宋体" w:hAnsi="宋体" w:eastAsia="宋体" w:cs="宋体"/>
                <w:i w:val="0"/>
                <w:iCs w:val="0"/>
                <w:color w:val="auto"/>
                <w:sz w:val="22"/>
                <w:szCs w:val="22"/>
                <w:u w:val="none"/>
              </w:rPr>
            </w:pPr>
          </w:p>
        </w:tc>
        <w:tc>
          <w:tcPr>
            <w:tcW w:w="1868" w:type="dxa"/>
            <w:vMerge w:val="continue"/>
            <w:tcBorders>
              <w:left w:val="single" w:color="000000" w:sz="4" w:space="0"/>
              <w:right w:val="single" w:color="000000" w:sz="4" w:space="0"/>
            </w:tcBorders>
            <w:shd w:val="clear" w:color="auto" w:fill="auto"/>
            <w:vAlign w:val="center"/>
          </w:tcPr>
          <w:p w14:paraId="4A46E286">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69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国家艺术基金</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25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国家艺术基金管理中心</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50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179F1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063" w:type="dxa"/>
            <w:vMerge w:val="continue"/>
            <w:tcBorders>
              <w:left w:val="single" w:color="000000" w:sz="4" w:space="0"/>
              <w:right w:val="single" w:color="000000" w:sz="4" w:space="0"/>
            </w:tcBorders>
            <w:shd w:val="clear" w:color="auto" w:fill="auto"/>
            <w:vAlign w:val="center"/>
          </w:tcPr>
          <w:p w14:paraId="6FF821A2">
            <w:pPr>
              <w:jc w:val="center"/>
              <w:rPr>
                <w:rFonts w:hint="eastAsia" w:ascii="宋体" w:hAnsi="宋体" w:eastAsia="宋体" w:cs="宋体"/>
                <w:i w:val="0"/>
                <w:iCs w:val="0"/>
                <w:color w:val="auto"/>
                <w:sz w:val="22"/>
                <w:szCs w:val="22"/>
                <w:u w:val="none"/>
              </w:rPr>
            </w:pPr>
          </w:p>
        </w:tc>
        <w:tc>
          <w:tcPr>
            <w:tcW w:w="1868" w:type="dxa"/>
            <w:vMerge w:val="continue"/>
            <w:tcBorders>
              <w:left w:val="single" w:color="000000" w:sz="4" w:space="0"/>
              <w:right w:val="single" w:color="000000" w:sz="4" w:space="0"/>
            </w:tcBorders>
            <w:shd w:val="clear" w:color="auto" w:fill="auto"/>
            <w:vAlign w:val="center"/>
          </w:tcPr>
          <w:p w14:paraId="2AB19CCD">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64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国家科技重大专项（含军口）</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0B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国务院</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BAE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7720F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jc w:val="center"/>
        </w:trPr>
        <w:tc>
          <w:tcPr>
            <w:tcW w:w="1063" w:type="dxa"/>
            <w:vMerge w:val="continue"/>
            <w:tcBorders>
              <w:left w:val="single" w:color="000000" w:sz="4" w:space="0"/>
              <w:right w:val="single" w:color="000000" w:sz="4" w:space="0"/>
            </w:tcBorders>
            <w:shd w:val="clear" w:color="auto" w:fill="auto"/>
            <w:vAlign w:val="center"/>
          </w:tcPr>
          <w:p w14:paraId="51DB8CB7">
            <w:pPr>
              <w:jc w:val="center"/>
              <w:rPr>
                <w:rFonts w:hint="eastAsia" w:ascii="宋体" w:hAnsi="宋体" w:eastAsia="宋体" w:cs="宋体"/>
                <w:i w:val="0"/>
                <w:iCs w:val="0"/>
                <w:color w:val="auto"/>
                <w:sz w:val="22"/>
                <w:szCs w:val="22"/>
                <w:u w:val="none"/>
              </w:rPr>
            </w:pPr>
          </w:p>
        </w:tc>
        <w:tc>
          <w:tcPr>
            <w:tcW w:w="1868" w:type="dxa"/>
            <w:vMerge w:val="continue"/>
            <w:tcBorders>
              <w:left w:val="single" w:color="000000" w:sz="4" w:space="0"/>
              <w:right w:val="single" w:color="000000" w:sz="4" w:space="0"/>
            </w:tcBorders>
            <w:shd w:val="clear" w:color="auto" w:fill="auto"/>
            <w:vAlign w:val="center"/>
          </w:tcPr>
          <w:p w14:paraId="76D4CD92">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FE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国家重点研发计划</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5A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科技部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442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1DD20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63" w:type="dxa"/>
            <w:vMerge w:val="continue"/>
            <w:tcBorders>
              <w:left w:val="single" w:color="000000" w:sz="4" w:space="0"/>
              <w:right w:val="single" w:color="000000" w:sz="4" w:space="0"/>
            </w:tcBorders>
            <w:shd w:val="clear" w:color="auto" w:fill="auto"/>
            <w:vAlign w:val="center"/>
          </w:tcPr>
          <w:p w14:paraId="604BC3A0">
            <w:pPr>
              <w:jc w:val="center"/>
              <w:rPr>
                <w:rFonts w:hint="eastAsia" w:ascii="宋体" w:hAnsi="宋体" w:eastAsia="宋体" w:cs="宋体"/>
                <w:i w:val="0"/>
                <w:iCs w:val="0"/>
                <w:color w:val="auto"/>
                <w:sz w:val="22"/>
                <w:szCs w:val="22"/>
                <w:u w:val="none"/>
              </w:rPr>
            </w:pPr>
          </w:p>
        </w:tc>
        <w:tc>
          <w:tcPr>
            <w:tcW w:w="1868" w:type="dxa"/>
            <w:vMerge w:val="continue"/>
            <w:tcBorders>
              <w:left w:val="single" w:color="000000" w:sz="4" w:space="0"/>
              <w:right w:val="single" w:color="000000" w:sz="4" w:space="0"/>
            </w:tcBorders>
            <w:shd w:val="clear" w:color="auto" w:fill="auto"/>
            <w:vAlign w:val="center"/>
          </w:tcPr>
          <w:p w14:paraId="6D7AC299">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75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国家自然科学基金重大项目的子项目或子课题</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1E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国家自然科学基金委员会</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5BF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15344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063" w:type="dxa"/>
            <w:vMerge w:val="continue"/>
            <w:tcBorders>
              <w:left w:val="single" w:color="000000" w:sz="4" w:space="0"/>
              <w:right w:val="single" w:color="000000" w:sz="4" w:space="0"/>
            </w:tcBorders>
            <w:shd w:val="clear" w:color="auto" w:fill="auto"/>
            <w:vAlign w:val="center"/>
          </w:tcPr>
          <w:p w14:paraId="3C2DB6DA">
            <w:pPr>
              <w:jc w:val="center"/>
              <w:rPr>
                <w:rFonts w:hint="eastAsia" w:ascii="宋体" w:hAnsi="宋体" w:eastAsia="宋体" w:cs="宋体"/>
                <w:i w:val="0"/>
                <w:iCs w:val="0"/>
                <w:color w:val="auto"/>
                <w:sz w:val="22"/>
                <w:szCs w:val="22"/>
                <w:u w:val="none"/>
              </w:rPr>
            </w:pPr>
          </w:p>
        </w:tc>
        <w:tc>
          <w:tcPr>
            <w:tcW w:w="1868" w:type="dxa"/>
            <w:vMerge w:val="continue"/>
            <w:tcBorders>
              <w:left w:val="single" w:color="000000" w:sz="4" w:space="0"/>
              <w:right w:val="single" w:color="000000" w:sz="4" w:space="0"/>
            </w:tcBorders>
            <w:shd w:val="clear" w:color="auto" w:fill="auto"/>
            <w:vAlign w:val="center"/>
          </w:tcPr>
          <w:p w14:paraId="142F26E3">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16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国家科技重大专项的子项目或子课题</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D0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科技部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2F1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69B69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063" w:type="dxa"/>
            <w:vMerge w:val="continue"/>
            <w:tcBorders>
              <w:left w:val="single" w:color="000000" w:sz="4" w:space="0"/>
              <w:right w:val="single" w:color="000000" w:sz="4" w:space="0"/>
            </w:tcBorders>
            <w:shd w:val="clear" w:color="auto" w:fill="auto"/>
            <w:vAlign w:val="center"/>
          </w:tcPr>
          <w:p w14:paraId="3BF38E11">
            <w:pPr>
              <w:jc w:val="center"/>
              <w:rPr>
                <w:rFonts w:hint="eastAsia" w:ascii="宋体" w:hAnsi="宋体" w:eastAsia="宋体" w:cs="宋体"/>
                <w:i w:val="0"/>
                <w:iCs w:val="0"/>
                <w:color w:val="auto"/>
                <w:sz w:val="22"/>
                <w:szCs w:val="22"/>
                <w:u w:val="none"/>
              </w:rPr>
            </w:pPr>
          </w:p>
        </w:tc>
        <w:tc>
          <w:tcPr>
            <w:tcW w:w="1868" w:type="dxa"/>
            <w:vMerge w:val="continue"/>
            <w:tcBorders>
              <w:left w:val="single" w:color="000000" w:sz="4" w:space="0"/>
              <w:right w:val="single" w:color="000000" w:sz="4" w:space="0"/>
            </w:tcBorders>
            <w:shd w:val="clear" w:color="auto" w:fill="auto"/>
            <w:vAlign w:val="center"/>
          </w:tcPr>
          <w:p w14:paraId="6166ADB1">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93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国家重点研发计划的子项目或子课题</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90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科技部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BAD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7693C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063" w:type="dxa"/>
            <w:vMerge w:val="continue"/>
            <w:tcBorders>
              <w:left w:val="single" w:color="000000" w:sz="4" w:space="0"/>
              <w:right w:val="single" w:color="000000" w:sz="4" w:space="0"/>
            </w:tcBorders>
            <w:shd w:val="clear" w:color="auto" w:fill="auto"/>
            <w:vAlign w:val="center"/>
          </w:tcPr>
          <w:p w14:paraId="32C32077">
            <w:pPr>
              <w:jc w:val="center"/>
              <w:rPr>
                <w:rFonts w:hint="eastAsia" w:ascii="宋体" w:hAnsi="宋体" w:eastAsia="宋体" w:cs="宋体"/>
                <w:i w:val="0"/>
                <w:iCs w:val="0"/>
                <w:color w:val="auto"/>
                <w:sz w:val="22"/>
                <w:szCs w:val="22"/>
                <w:u w:val="none"/>
              </w:rPr>
            </w:pPr>
          </w:p>
        </w:tc>
        <w:tc>
          <w:tcPr>
            <w:tcW w:w="1868" w:type="dxa"/>
            <w:vMerge w:val="continue"/>
            <w:tcBorders>
              <w:left w:val="single" w:color="000000" w:sz="4" w:space="0"/>
              <w:right w:val="single" w:color="000000" w:sz="4" w:space="0"/>
            </w:tcBorders>
            <w:shd w:val="clear" w:color="auto" w:fill="auto"/>
            <w:vAlign w:val="center"/>
          </w:tcPr>
          <w:p w14:paraId="488EF0CE">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32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国防科技重点重大项目</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EA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中央军委科技委</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AFA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p>
        </w:tc>
      </w:tr>
      <w:tr w14:paraId="02B75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63" w:type="dxa"/>
            <w:vMerge w:val="continue"/>
            <w:tcBorders>
              <w:left w:val="single" w:color="000000" w:sz="4" w:space="0"/>
              <w:right w:val="single" w:color="000000" w:sz="4" w:space="0"/>
            </w:tcBorders>
            <w:shd w:val="clear" w:color="auto" w:fill="auto"/>
            <w:vAlign w:val="center"/>
          </w:tcPr>
          <w:p w14:paraId="2E0BAE85">
            <w:pPr>
              <w:jc w:val="center"/>
              <w:rPr>
                <w:rFonts w:hint="eastAsia" w:ascii="宋体" w:hAnsi="宋体" w:eastAsia="宋体" w:cs="宋体"/>
                <w:i w:val="0"/>
                <w:iCs w:val="0"/>
                <w:color w:val="auto"/>
                <w:sz w:val="22"/>
                <w:szCs w:val="22"/>
                <w:u w:val="none"/>
              </w:rPr>
            </w:pPr>
          </w:p>
        </w:tc>
        <w:tc>
          <w:tcPr>
            <w:tcW w:w="1868" w:type="dxa"/>
            <w:vMerge w:val="continue"/>
            <w:tcBorders>
              <w:left w:val="single" w:color="000000" w:sz="4" w:space="0"/>
              <w:right w:val="single" w:color="000000" w:sz="4" w:space="0"/>
            </w:tcBorders>
            <w:shd w:val="clear" w:color="auto" w:fill="auto"/>
            <w:vAlign w:val="center"/>
          </w:tcPr>
          <w:p w14:paraId="6EDC7EC5">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85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国家文化创新工程项目</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86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文化和旅游部科技教育司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396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p>
        </w:tc>
      </w:tr>
      <w:tr w14:paraId="4543B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jc w:val="center"/>
        </w:trPr>
        <w:tc>
          <w:tcPr>
            <w:tcW w:w="1063" w:type="dxa"/>
            <w:vMerge w:val="continue"/>
            <w:tcBorders>
              <w:left w:val="single" w:color="000000" w:sz="4" w:space="0"/>
              <w:bottom w:val="single" w:color="auto" w:sz="4" w:space="0"/>
              <w:right w:val="single" w:color="000000" w:sz="4" w:space="0"/>
            </w:tcBorders>
            <w:shd w:val="clear" w:color="auto" w:fill="auto"/>
            <w:vAlign w:val="center"/>
          </w:tcPr>
          <w:p w14:paraId="21685B57">
            <w:pPr>
              <w:jc w:val="center"/>
              <w:rPr>
                <w:rFonts w:hint="eastAsia" w:ascii="宋体" w:hAnsi="宋体" w:eastAsia="宋体" w:cs="宋体"/>
                <w:i w:val="0"/>
                <w:iCs w:val="0"/>
                <w:color w:val="auto"/>
                <w:sz w:val="22"/>
                <w:szCs w:val="22"/>
                <w:u w:val="none"/>
              </w:rPr>
            </w:pPr>
          </w:p>
        </w:tc>
        <w:tc>
          <w:tcPr>
            <w:tcW w:w="1868" w:type="dxa"/>
            <w:vMerge w:val="continue"/>
            <w:tcBorders>
              <w:left w:val="single" w:color="000000" w:sz="4" w:space="0"/>
              <w:bottom w:val="single" w:color="auto" w:sz="4" w:space="0"/>
              <w:right w:val="single" w:color="000000" w:sz="4" w:space="0"/>
            </w:tcBorders>
            <w:shd w:val="clear" w:color="auto" w:fill="auto"/>
            <w:vAlign w:val="center"/>
          </w:tcPr>
          <w:p w14:paraId="454E7E31">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92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教育部哲学社会科学研究重大课题攻关项目</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1E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FA4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p>
        </w:tc>
      </w:tr>
      <w:tr w14:paraId="27540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063" w:type="dxa"/>
            <w:vMerge w:val="restart"/>
            <w:tcBorders>
              <w:top w:val="single" w:color="auto" w:sz="4" w:space="0"/>
              <w:left w:val="single" w:color="000000" w:sz="4" w:space="0"/>
              <w:right w:val="single" w:color="000000" w:sz="4" w:space="0"/>
            </w:tcBorders>
            <w:shd w:val="clear" w:color="auto" w:fill="auto"/>
            <w:vAlign w:val="center"/>
          </w:tcPr>
          <w:p w14:paraId="6A80AEFF">
            <w:pPr>
              <w:jc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科学研究水平</w:t>
            </w:r>
          </w:p>
        </w:tc>
        <w:tc>
          <w:tcPr>
            <w:tcW w:w="1868"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6CEC04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国家级科技奖项</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5F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国家最高科学技术奖</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AA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国务院</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04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第五轮学科评估</w:t>
            </w:r>
          </w:p>
        </w:tc>
      </w:tr>
      <w:tr w14:paraId="568D3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1FB9EE3">
            <w:pPr>
              <w:jc w:val="center"/>
              <w:rPr>
                <w:rFonts w:hint="eastAsia" w:ascii="宋体" w:hAnsi="宋体" w:eastAsia="宋体" w:cs="宋体"/>
                <w:i w:val="0"/>
                <w:iCs w:val="0"/>
                <w:color w:val="auto"/>
                <w:sz w:val="22"/>
                <w:szCs w:val="22"/>
                <w:u w:val="none"/>
              </w:rPr>
            </w:pPr>
          </w:p>
        </w:tc>
        <w:tc>
          <w:tcPr>
            <w:tcW w:w="1868"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67E43A5C">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F1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自然科学奖</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5C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国务院</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B8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第五轮学科评估</w:t>
            </w:r>
          </w:p>
        </w:tc>
      </w:tr>
      <w:tr w14:paraId="177C0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1C654F0">
            <w:pPr>
              <w:jc w:val="center"/>
              <w:rPr>
                <w:rFonts w:hint="eastAsia" w:ascii="宋体" w:hAnsi="宋体" w:eastAsia="宋体" w:cs="宋体"/>
                <w:i w:val="0"/>
                <w:iCs w:val="0"/>
                <w:color w:val="auto"/>
                <w:sz w:val="22"/>
                <w:szCs w:val="22"/>
                <w:u w:val="none"/>
              </w:rPr>
            </w:pPr>
          </w:p>
        </w:tc>
        <w:tc>
          <w:tcPr>
            <w:tcW w:w="1868"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1BE2EC09">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3E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技术发明奖</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3C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国务院</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56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第五轮学科评估</w:t>
            </w:r>
          </w:p>
        </w:tc>
      </w:tr>
      <w:tr w14:paraId="23F37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7D04C7E">
            <w:pPr>
              <w:jc w:val="center"/>
              <w:rPr>
                <w:rFonts w:hint="eastAsia" w:ascii="宋体" w:hAnsi="宋体" w:eastAsia="宋体" w:cs="宋体"/>
                <w:i w:val="0"/>
                <w:iCs w:val="0"/>
                <w:color w:val="auto"/>
                <w:sz w:val="22"/>
                <w:szCs w:val="22"/>
                <w:u w:val="none"/>
              </w:rPr>
            </w:pPr>
          </w:p>
        </w:tc>
        <w:tc>
          <w:tcPr>
            <w:tcW w:w="1868"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35BE3787">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CF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科技进步奖</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C0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国务院</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08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第五轮学科评估</w:t>
            </w:r>
          </w:p>
        </w:tc>
      </w:tr>
      <w:tr w14:paraId="198B9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1E41047">
            <w:pPr>
              <w:jc w:val="center"/>
              <w:rPr>
                <w:rFonts w:hint="eastAsia" w:ascii="宋体" w:hAnsi="宋体" w:eastAsia="宋体" w:cs="宋体"/>
                <w:i w:val="0"/>
                <w:iCs w:val="0"/>
                <w:color w:val="auto"/>
                <w:sz w:val="22"/>
                <w:szCs w:val="22"/>
                <w:u w:val="none"/>
              </w:rPr>
            </w:pPr>
          </w:p>
        </w:tc>
        <w:tc>
          <w:tcPr>
            <w:tcW w:w="1868"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3CA94FF7">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3E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国际科学技术合作奖</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25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国务院</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C3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第五轮学科评估</w:t>
            </w:r>
          </w:p>
        </w:tc>
      </w:tr>
      <w:tr w14:paraId="6A294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jc w:val="center"/>
        </w:trPr>
        <w:tc>
          <w:tcPr>
            <w:tcW w:w="10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EB74938">
            <w:pPr>
              <w:jc w:val="center"/>
              <w:rPr>
                <w:rFonts w:hint="eastAsia" w:ascii="宋体" w:hAnsi="宋体" w:eastAsia="宋体" w:cs="宋体"/>
                <w:i w:val="0"/>
                <w:iCs w:val="0"/>
                <w:color w:val="auto"/>
                <w:sz w:val="22"/>
                <w:szCs w:val="22"/>
                <w:u w:val="none"/>
              </w:rPr>
            </w:pPr>
          </w:p>
        </w:tc>
        <w:tc>
          <w:tcPr>
            <w:tcW w:w="186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5E926D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教育部奖、</w:t>
            </w:r>
            <w:r>
              <w:rPr>
                <w:rStyle w:val="10"/>
                <w:rFonts w:eastAsia="宋体"/>
                <w:color w:val="auto"/>
                <w:lang w:val="en-US" w:eastAsia="zh-CN" w:bidi="ar"/>
              </w:rPr>
              <w:br w:type="textWrapping"/>
            </w:r>
            <w:r>
              <w:rPr>
                <w:rStyle w:val="11"/>
                <w:color w:val="auto"/>
                <w:lang w:val="en-US" w:eastAsia="zh-CN" w:bidi="ar"/>
              </w:rPr>
              <w:t>军队国防奖</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43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教育部高等学校科学研究优秀成果奖（科学技术）</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7A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74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第五轮学科评估</w:t>
            </w:r>
          </w:p>
        </w:tc>
      </w:tr>
      <w:tr w14:paraId="1E6ED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jc w:val="center"/>
        </w:trPr>
        <w:tc>
          <w:tcPr>
            <w:tcW w:w="10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950ABCC">
            <w:pPr>
              <w:jc w:val="center"/>
              <w:rPr>
                <w:rFonts w:hint="eastAsia" w:ascii="宋体" w:hAnsi="宋体" w:eastAsia="宋体" w:cs="宋体"/>
                <w:i w:val="0"/>
                <w:iCs w:val="0"/>
                <w:color w:val="auto"/>
                <w:sz w:val="22"/>
                <w:szCs w:val="22"/>
                <w:u w:val="none"/>
              </w:rPr>
            </w:pPr>
          </w:p>
        </w:tc>
        <w:tc>
          <w:tcPr>
            <w:tcW w:w="186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C58BA90">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28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教育部高等学校科学研究优秀成果奖（人文社会科学）</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9A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70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第五轮学科评估</w:t>
            </w:r>
          </w:p>
        </w:tc>
      </w:tr>
      <w:tr w14:paraId="2BE1B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CE2F310">
            <w:pPr>
              <w:jc w:val="center"/>
              <w:rPr>
                <w:rFonts w:hint="eastAsia" w:ascii="宋体" w:hAnsi="宋体" w:eastAsia="宋体" w:cs="宋体"/>
                <w:i w:val="0"/>
                <w:iCs w:val="0"/>
                <w:color w:val="auto"/>
                <w:sz w:val="22"/>
                <w:szCs w:val="22"/>
                <w:u w:val="none"/>
              </w:rPr>
            </w:pPr>
          </w:p>
        </w:tc>
        <w:tc>
          <w:tcPr>
            <w:tcW w:w="186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3CD3B55">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8E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国防科学技术奖</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83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国家国防科技工业局</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04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第五轮学科评估</w:t>
            </w:r>
          </w:p>
        </w:tc>
      </w:tr>
      <w:tr w14:paraId="00904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10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3DC924F">
            <w:pPr>
              <w:jc w:val="center"/>
              <w:rPr>
                <w:rFonts w:hint="eastAsia" w:ascii="宋体" w:hAnsi="宋体" w:eastAsia="宋体" w:cs="宋体"/>
                <w:i w:val="0"/>
                <w:iCs w:val="0"/>
                <w:color w:val="auto"/>
                <w:sz w:val="22"/>
                <w:szCs w:val="22"/>
                <w:u w:val="none"/>
              </w:rPr>
            </w:pPr>
          </w:p>
        </w:tc>
        <w:tc>
          <w:tcPr>
            <w:tcW w:w="186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3A1BA63">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89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中国专利奖</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54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中国国家知识产权局、世界知识产权组织</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72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第五轮学科评估</w:t>
            </w:r>
          </w:p>
        </w:tc>
      </w:tr>
      <w:tr w14:paraId="30A6F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jc w:val="center"/>
        </w:trPr>
        <w:tc>
          <w:tcPr>
            <w:tcW w:w="10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4D7BC36">
            <w:pPr>
              <w:jc w:val="center"/>
              <w:rPr>
                <w:rFonts w:hint="eastAsia" w:ascii="宋体" w:hAnsi="宋体" w:eastAsia="宋体" w:cs="宋体"/>
                <w:i w:val="0"/>
                <w:iCs w:val="0"/>
                <w:color w:val="auto"/>
                <w:sz w:val="22"/>
                <w:szCs w:val="22"/>
                <w:u w:val="none"/>
              </w:rPr>
            </w:pPr>
          </w:p>
        </w:tc>
        <w:tc>
          <w:tcPr>
            <w:tcW w:w="186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EE0BE6F">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A5A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军队科学技术奖（科学技术）</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8C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中央军委科学技术委员会</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58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第五轮学科评估</w:t>
            </w:r>
          </w:p>
        </w:tc>
      </w:tr>
      <w:tr w14:paraId="10133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6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C8EC173">
            <w:pPr>
              <w:jc w:val="center"/>
              <w:rPr>
                <w:rFonts w:hint="eastAsia" w:ascii="宋体" w:hAnsi="宋体" w:eastAsia="宋体" w:cs="宋体"/>
                <w:i w:val="0"/>
                <w:iCs w:val="0"/>
                <w:color w:val="auto"/>
                <w:sz w:val="22"/>
                <w:szCs w:val="22"/>
                <w:u w:val="none"/>
              </w:rPr>
            </w:pPr>
          </w:p>
        </w:tc>
        <w:tc>
          <w:tcPr>
            <w:tcW w:w="186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7064EBF">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37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全国古委会项目</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57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全国高等院校古籍整理研究工作委员会</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78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0A7D5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63" w:type="dxa"/>
            <w:vMerge w:val="restart"/>
            <w:tcBorders>
              <w:top w:val="single" w:color="auto" w:sz="4" w:space="0"/>
              <w:left w:val="single" w:color="000000" w:sz="4" w:space="0"/>
              <w:right w:val="single" w:color="000000" w:sz="4" w:space="0"/>
            </w:tcBorders>
            <w:shd w:val="clear" w:color="auto" w:fill="auto"/>
            <w:vAlign w:val="center"/>
          </w:tcPr>
          <w:p w14:paraId="329A748B">
            <w:pPr>
              <w:jc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科学研究水平</w:t>
            </w:r>
          </w:p>
        </w:tc>
        <w:tc>
          <w:tcPr>
            <w:tcW w:w="186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02BABC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其他代表性科研项目</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DF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中央和国家机关委托项目</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21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相关单位</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FD6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2500D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63" w:type="dxa"/>
            <w:vMerge w:val="continue"/>
            <w:tcBorders>
              <w:left w:val="single" w:color="000000" w:sz="4" w:space="0"/>
              <w:right w:val="single" w:color="000000" w:sz="4" w:space="0"/>
            </w:tcBorders>
            <w:shd w:val="clear" w:color="auto" w:fill="auto"/>
            <w:vAlign w:val="center"/>
          </w:tcPr>
          <w:p w14:paraId="1792750D">
            <w:pPr>
              <w:jc w:val="center"/>
              <w:rPr>
                <w:rFonts w:hint="eastAsia" w:ascii="宋体" w:hAnsi="宋体" w:eastAsia="宋体" w:cs="宋体"/>
                <w:i w:val="0"/>
                <w:iCs w:val="0"/>
                <w:color w:val="auto"/>
                <w:sz w:val="22"/>
                <w:szCs w:val="22"/>
                <w:u w:val="none"/>
              </w:rPr>
            </w:pPr>
          </w:p>
        </w:tc>
        <w:tc>
          <w:tcPr>
            <w:tcW w:w="186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5114B71">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B9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教育部人文社科项目</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87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FB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78715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1063" w:type="dxa"/>
            <w:vMerge w:val="continue"/>
            <w:tcBorders>
              <w:left w:val="single" w:color="000000" w:sz="4" w:space="0"/>
              <w:right w:val="single" w:color="000000" w:sz="4" w:space="0"/>
            </w:tcBorders>
            <w:shd w:val="clear" w:color="auto" w:fill="auto"/>
            <w:vAlign w:val="center"/>
          </w:tcPr>
          <w:p w14:paraId="4A4C51D5">
            <w:pPr>
              <w:jc w:val="center"/>
              <w:rPr>
                <w:rFonts w:hint="eastAsia" w:ascii="宋体" w:hAnsi="宋体" w:eastAsia="宋体" w:cs="宋体"/>
                <w:i w:val="0"/>
                <w:iCs w:val="0"/>
                <w:color w:val="auto"/>
                <w:sz w:val="22"/>
                <w:szCs w:val="22"/>
                <w:u w:val="none"/>
              </w:rPr>
            </w:pPr>
          </w:p>
        </w:tc>
        <w:tc>
          <w:tcPr>
            <w:tcW w:w="186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5A038B9">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4A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有关行业和重要企业委托项目</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ED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相关单位</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218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09A01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063" w:type="dxa"/>
            <w:vMerge w:val="continue"/>
            <w:tcBorders>
              <w:left w:val="single" w:color="000000" w:sz="4" w:space="0"/>
              <w:right w:val="single" w:color="000000" w:sz="4" w:space="0"/>
            </w:tcBorders>
            <w:shd w:val="clear" w:color="auto" w:fill="auto"/>
            <w:vAlign w:val="center"/>
          </w:tcPr>
          <w:p w14:paraId="7E51CFDE">
            <w:pPr>
              <w:jc w:val="center"/>
              <w:rPr>
                <w:rFonts w:hint="eastAsia" w:ascii="宋体" w:hAnsi="宋体" w:eastAsia="宋体" w:cs="宋体"/>
                <w:i w:val="0"/>
                <w:iCs w:val="0"/>
                <w:color w:val="auto"/>
                <w:sz w:val="22"/>
                <w:szCs w:val="22"/>
                <w:u w:val="none"/>
              </w:rPr>
            </w:pPr>
          </w:p>
        </w:tc>
        <w:tc>
          <w:tcPr>
            <w:tcW w:w="1868" w:type="dxa"/>
            <w:vMerge w:val="restart"/>
            <w:tcBorders>
              <w:top w:val="single" w:color="auto" w:sz="4" w:space="0"/>
              <w:left w:val="single" w:color="000000" w:sz="4" w:space="0"/>
              <w:right w:val="single" w:color="000000" w:sz="4" w:space="0"/>
            </w:tcBorders>
            <w:shd w:val="clear" w:color="auto" w:fill="auto"/>
            <w:vAlign w:val="center"/>
          </w:tcPr>
          <w:p w14:paraId="6EF2968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其他代表性奖项</w:t>
            </w:r>
          </w:p>
          <w:p w14:paraId="4E061C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其他代表性奖项</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E5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省级哲学社会科学优秀成果奖</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E1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湖南省社会科学成果评审委员会</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466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388FE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063" w:type="dxa"/>
            <w:vMerge w:val="continue"/>
            <w:tcBorders>
              <w:left w:val="single" w:color="000000" w:sz="4" w:space="0"/>
              <w:right w:val="single" w:color="000000" w:sz="4" w:space="0"/>
            </w:tcBorders>
            <w:shd w:val="clear" w:color="auto" w:fill="auto"/>
            <w:vAlign w:val="center"/>
          </w:tcPr>
          <w:p w14:paraId="5BA301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868" w:type="dxa"/>
            <w:vMerge w:val="continue"/>
            <w:tcBorders>
              <w:left w:val="single" w:color="000000" w:sz="4" w:space="0"/>
              <w:right w:val="single" w:color="000000" w:sz="4" w:space="0"/>
            </w:tcBorders>
            <w:shd w:val="clear" w:color="auto" w:fill="auto"/>
            <w:vAlign w:val="center"/>
          </w:tcPr>
          <w:p w14:paraId="0B709B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CA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重要国际奖</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6D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国际组织</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113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78984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063" w:type="dxa"/>
            <w:vMerge w:val="continue"/>
            <w:tcBorders>
              <w:left w:val="single" w:color="000000" w:sz="4" w:space="0"/>
              <w:right w:val="single" w:color="000000" w:sz="4" w:space="0"/>
            </w:tcBorders>
            <w:shd w:val="clear" w:color="auto" w:fill="auto"/>
            <w:vAlign w:val="center"/>
          </w:tcPr>
          <w:p w14:paraId="5E7FA52C">
            <w:pPr>
              <w:jc w:val="center"/>
              <w:rPr>
                <w:rFonts w:hint="eastAsia" w:ascii="宋体" w:hAnsi="宋体" w:eastAsia="宋体" w:cs="宋体"/>
                <w:i w:val="0"/>
                <w:iCs w:val="0"/>
                <w:color w:val="auto"/>
                <w:sz w:val="22"/>
                <w:szCs w:val="22"/>
                <w:u w:val="none"/>
              </w:rPr>
            </w:pPr>
          </w:p>
        </w:tc>
        <w:tc>
          <w:tcPr>
            <w:tcW w:w="1868" w:type="dxa"/>
            <w:vMerge w:val="continue"/>
            <w:tcBorders>
              <w:left w:val="single" w:color="000000" w:sz="4" w:space="0"/>
              <w:right w:val="single" w:color="000000" w:sz="4" w:space="0"/>
            </w:tcBorders>
            <w:shd w:val="clear" w:color="auto" w:fill="auto"/>
            <w:vAlign w:val="center"/>
          </w:tcPr>
          <w:p w14:paraId="34D73E11">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AC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学会协会奖</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80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学会协会</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160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03D77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063" w:type="dxa"/>
            <w:vMerge w:val="continue"/>
            <w:tcBorders>
              <w:left w:val="single" w:color="000000" w:sz="4" w:space="0"/>
              <w:right w:val="single" w:color="000000" w:sz="4" w:space="0"/>
            </w:tcBorders>
            <w:shd w:val="clear" w:color="auto" w:fill="auto"/>
            <w:vAlign w:val="center"/>
          </w:tcPr>
          <w:p w14:paraId="2DE81E21">
            <w:pPr>
              <w:jc w:val="center"/>
              <w:rPr>
                <w:rFonts w:hint="eastAsia" w:ascii="宋体" w:hAnsi="宋体" w:eastAsia="宋体" w:cs="宋体"/>
                <w:i w:val="0"/>
                <w:iCs w:val="0"/>
                <w:color w:val="auto"/>
                <w:sz w:val="22"/>
                <w:szCs w:val="22"/>
                <w:u w:val="none"/>
              </w:rPr>
            </w:pPr>
          </w:p>
        </w:tc>
        <w:tc>
          <w:tcPr>
            <w:tcW w:w="1868" w:type="dxa"/>
            <w:vMerge w:val="continue"/>
            <w:tcBorders>
              <w:left w:val="single" w:color="000000" w:sz="4" w:space="0"/>
              <w:right w:val="single" w:color="000000" w:sz="4" w:space="0"/>
            </w:tcBorders>
            <w:shd w:val="clear" w:color="auto" w:fill="auto"/>
            <w:vAlign w:val="center"/>
          </w:tcPr>
          <w:p w14:paraId="51D94766">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E3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社会奖</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A6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社会组织</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BEF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7E150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063" w:type="dxa"/>
            <w:vMerge w:val="continue"/>
            <w:tcBorders>
              <w:left w:val="single" w:color="000000" w:sz="4" w:space="0"/>
              <w:right w:val="single" w:color="000000" w:sz="4" w:space="0"/>
            </w:tcBorders>
            <w:shd w:val="clear" w:color="auto" w:fill="auto"/>
            <w:vAlign w:val="center"/>
          </w:tcPr>
          <w:p w14:paraId="1E5F1B0D">
            <w:pPr>
              <w:jc w:val="center"/>
              <w:rPr>
                <w:rFonts w:hint="eastAsia" w:ascii="宋体" w:hAnsi="宋体" w:eastAsia="宋体" w:cs="宋体"/>
                <w:i w:val="0"/>
                <w:iCs w:val="0"/>
                <w:color w:val="auto"/>
                <w:sz w:val="22"/>
                <w:szCs w:val="22"/>
                <w:u w:val="none"/>
              </w:rPr>
            </w:pPr>
          </w:p>
        </w:tc>
        <w:tc>
          <w:tcPr>
            <w:tcW w:w="1868" w:type="dxa"/>
            <w:vMerge w:val="continue"/>
            <w:tcBorders>
              <w:left w:val="single" w:color="000000" w:sz="4" w:space="0"/>
              <w:right w:val="single" w:color="000000" w:sz="4" w:space="0"/>
            </w:tcBorders>
            <w:shd w:val="clear" w:color="auto" w:fill="auto"/>
            <w:vAlign w:val="center"/>
          </w:tcPr>
          <w:p w14:paraId="10308D0C">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5B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中华医学奖</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42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卫生部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051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第五轮学科评估</w:t>
            </w:r>
          </w:p>
        </w:tc>
      </w:tr>
      <w:tr w14:paraId="26BF9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063" w:type="dxa"/>
            <w:vMerge w:val="continue"/>
            <w:tcBorders>
              <w:left w:val="single" w:color="000000" w:sz="4" w:space="0"/>
              <w:bottom w:val="single" w:color="000000" w:sz="4" w:space="0"/>
              <w:right w:val="single" w:color="000000" w:sz="4" w:space="0"/>
            </w:tcBorders>
            <w:shd w:val="clear" w:color="auto" w:fill="auto"/>
            <w:vAlign w:val="center"/>
          </w:tcPr>
          <w:p w14:paraId="1638388E">
            <w:pPr>
              <w:jc w:val="center"/>
              <w:rPr>
                <w:rFonts w:hint="eastAsia" w:ascii="宋体" w:hAnsi="宋体" w:eastAsia="宋体" w:cs="宋体"/>
                <w:i w:val="0"/>
                <w:iCs w:val="0"/>
                <w:color w:val="auto"/>
                <w:sz w:val="22"/>
                <w:szCs w:val="22"/>
                <w:u w:val="none"/>
              </w:rPr>
            </w:pPr>
          </w:p>
        </w:tc>
        <w:tc>
          <w:tcPr>
            <w:tcW w:w="1868" w:type="dxa"/>
            <w:vMerge w:val="continue"/>
            <w:tcBorders>
              <w:left w:val="single" w:color="000000" w:sz="4" w:space="0"/>
              <w:bottom w:val="single" w:color="000000" w:sz="4" w:space="0"/>
              <w:right w:val="single" w:color="000000" w:sz="4" w:space="0"/>
            </w:tcBorders>
            <w:shd w:val="clear" w:color="auto" w:fill="auto"/>
            <w:vAlign w:val="center"/>
          </w:tcPr>
          <w:p w14:paraId="6937866A">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CE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省级</w:t>
            </w:r>
            <w:r>
              <w:rPr>
                <w:rStyle w:val="10"/>
                <w:rFonts w:eastAsia="宋体"/>
                <w:color w:val="auto"/>
                <w:lang w:val="en-US" w:eastAsia="zh-CN" w:bidi="ar"/>
              </w:rPr>
              <w:t>“</w:t>
            </w:r>
            <w:r>
              <w:rPr>
                <w:rStyle w:val="11"/>
                <w:color w:val="auto"/>
                <w:lang w:val="en-US" w:eastAsia="zh-CN" w:bidi="ar"/>
              </w:rPr>
              <w:t>三大奖</w:t>
            </w:r>
            <w:r>
              <w:rPr>
                <w:rStyle w:val="10"/>
                <w:rFonts w:eastAsia="宋体"/>
                <w:color w:val="auto"/>
                <w:lang w:val="en-US" w:eastAsia="zh-CN" w:bidi="ar"/>
              </w:rPr>
              <w:t>”</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B3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省政府</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ED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r>
              <w:rPr>
                <w:rStyle w:val="10"/>
                <w:rFonts w:eastAsia="宋体"/>
                <w:color w:val="auto"/>
                <w:lang w:val="en-US" w:eastAsia="zh-CN" w:bidi="ar"/>
              </w:rPr>
              <w:br w:type="textWrapping"/>
            </w:r>
            <w:r>
              <w:rPr>
                <w:rStyle w:val="11"/>
                <w:color w:val="auto"/>
                <w:lang w:val="en-US" w:eastAsia="zh-CN" w:bidi="ar"/>
              </w:rPr>
              <w:t>第五轮学科评估</w:t>
            </w:r>
          </w:p>
        </w:tc>
      </w:tr>
      <w:tr w14:paraId="75277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5B69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优秀文化</w:t>
            </w:r>
            <w:r>
              <w:rPr>
                <w:rStyle w:val="11"/>
                <w:color w:val="auto"/>
                <w:lang w:val="en-US" w:eastAsia="zh-CN" w:bidi="ar"/>
              </w:rPr>
              <w:t>传承</w:t>
            </w:r>
          </w:p>
        </w:tc>
        <w:tc>
          <w:tcPr>
            <w:tcW w:w="1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C894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优秀文化传承</w:t>
            </w:r>
            <w:r>
              <w:rPr>
                <w:rStyle w:val="10"/>
                <w:rFonts w:eastAsia="宋体"/>
                <w:color w:val="auto"/>
                <w:lang w:val="en-US" w:eastAsia="zh-CN" w:bidi="ar"/>
              </w:rPr>
              <w:br w:type="textWrapping"/>
            </w:r>
            <w:r>
              <w:rPr>
                <w:rStyle w:val="11"/>
                <w:color w:val="auto"/>
                <w:lang w:val="en-US" w:eastAsia="zh-CN" w:bidi="ar"/>
              </w:rPr>
              <w:t>基地</w:t>
            </w:r>
          </w:p>
        </w:tc>
        <w:tc>
          <w:tcPr>
            <w:tcW w:w="3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0D1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中国共产党革命精神和文化资源研究中心</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9F4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84C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p>
        </w:tc>
      </w:tr>
      <w:tr w14:paraId="2AE06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A1CB6">
            <w:pPr>
              <w:jc w:val="center"/>
              <w:rPr>
                <w:rFonts w:hint="eastAsia" w:ascii="宋体" w:hAnsi="宋体" w:eastAsia="宋体" w:cs="宋体"/>
                <w:i w:val="0"/>
                <w:iCs w:val="0"/>
                <w:color w:val="auto"/>
                <w:sz w:val="22"/>
                <w:szCs w:val="22"/>
                <w:u w:val="none"/>
              </w:rPr>
            </w:pP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0E122">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001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省部共建面向文化传承协同创新中心</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087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教育部办公厅</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455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p>
        </w:tc>
      </w:tr>
      <w:tr w14:paraId="62E42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1CADA">
            <w:pPr>
              <w:jc w:val="center"/>
              <w:rPr>
                <w:rFonts w:hint="eastAsia" w:ascii="宋体" w:hAnsi="宋体" w:eastAsia="宋体" w:cs="宋体"/>
                <w:i w:val="0"/>
                <w:iCs w:val="0"/>
                <w:color w:val="auto"/>
                <w:sz w:val="22"/>
                <w:szCs w:val="22"/>
                <w:u w:val="none"/>
              </w:rPr>
            </w:pP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3B3B8">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2C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筑牢中华民族共同体意识研究基地</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C5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国家铸牢中华民族共同体意识研究基地办公室</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87E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p>
        </w:tc>
      </w:tr>
      <w:tr w14:paraId="4BD97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3D79C">
            <w:pPr>
              <w:jc w:val="center"/>
              <w:rPr>
                <w:rFonts w:hint="eastAsia" w:ascii="宋体" w:hAnsi="宋体" w:eastAsia="宋体" w:cs="宋体"/>
                <w:i w:val="0"/>
                <w:iCs w:val="0"/>
                <w:color w:val="auto"/>
                <w:sz w:val="22"/>
                <w:szCs w:val="22"/>
                <w:u w:val="none"/>
              </w:rPr>
            </w:pP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EA04F">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00E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中华传统文化传承基地</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18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9E2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p>
        </w:tc>
      </w:tr>
      <w:tr w14:paraId="55274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C831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成果转化</w:t>
            </w:r>
          </w:p>
        </w:tc>
        <w:tc>
          <w:tcPr>
            <w:tcW w:w="1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DC0A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社会服务机构</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F7C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国家大学科技园</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4D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科技部、教育部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8B1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p>
        </w:tc>
      </w:tr>
      <w:tr w14:paraId="49E7E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5A3A5">
            <w:pPr>
              <w:jc w:val="center"/>
              <w:rPr>
                <w:rFonts w:hint="eastAsia" w:ascii="宋体" w:hAnsi="宋体" w:eastAsia="宋体" w:cs="宋体"/>
                <w:i w:val="0"/>
                <w:iCs w:val="0"/>
                <w:color w:val="auto"/>
                <w:sz w:val="22"/>
                <w:szCs w:val="22"/>
                <w:u w:val="none"/>
              </w:rPr>
            </w:pP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A57B6">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17C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科技成果转化和技术转移基地</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29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374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p>
        </w:tc>
      </w:tr>
      <w:tr w14:paraId="3CF26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1CCD4">
            <w:pPr>
              <w:jc w:val="center"/>
              <w:rPr>
                <w:rFonts w:hint="eastAsia" w:ascii="宋体" w:hAnsi="宋体" w:eastAsia="宋体" w:cs="宋体"/>
                <w:i w:val="0"/>
                <w:iCs w:val="0"/>
                <w:color w:val="auto"/>
                <w:sz w:val="22"/>
                <w:szCs w:val="22"/>
                <w:u w:val="none"/>
              </w:rPr>
            </w:pP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7E69F">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A1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新农村发展研究院</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09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教育部、科技部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34B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p>
        </w:tc>
      </w:tr>
      <w:tr w14:paraId="4ECBF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C4799">
            <w:pPr>
              <w:jc w:val="center"/>
              <w:rPr>
                <w:rFonts w:hint="eastAsia" w:ascii="宋体" w:hAnsi="宋体" w:eastAsia="宋体" w:cs="宋体"/>
                <w:i w:val="0"/>
                <w:iCs w:val="0"/>
                <w:color w:val="auto"/>
                <w:sz w:val="22"/>
                <w:szCs w:val="22"/>
                <w:u w:val="none"/>
              </w:rPr>
            </w:pP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B162C">
            <w:pPr>
              <w:jc w:val="center"/>
              <w:rPr>
                <w:rFonts w:hint="eastAsia" w:ascii="宋体" w:hAnsi="宋体" w:eastAsia="宋体" w:cs="宋体"/>
                <w:i w:val="0"/>
                <w:iCs w:val="0"/>
                <w:color w:val="auto"/>
                <w:sz w:val="22"/>
                <w:szCs w:val="22"/>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9C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大学科技园</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F8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科技部、教育部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9C4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双一流监测</w:t>
            </w:r>
          </w:p>
        </w:tc>
      </w:tr>
    </w:tbl>
    <w:p w14:paraId="16EB6BF0">
      <w:pPr>
        <w:ind w:firstLine="656" w:firstLineChars="200"/>
        <w:rPr>
          <w:rFonts w:hint="eastAsia" w:ascii="仿宋" w:hAnsi="仿宋" w:eastAsia="仿宋" w:cs="仿宋"/>
          <w:snapToGrid w:val="0"/>
          <w:color w:val="auto"/>
          <w:spacing w:val="4"/>
          <w:kern w:val="0"/>
          <w:sz w:val="32"/>
          <w:szCs w:val="32"/>
          <w:lang w:val="en-US" w:eastAsia="zh-CN" w:bidi="ar-SA"/>
        </w:rPr>
      </w:pPr>
    </w:p>
    <w:p w14:paraId="047E6A68">
      <w:pPr>
        <w:ind w:firstLine="656" w:firstLineChars="200"/>
        <w:rPr>
          <w:rFonts w:hint="eastAsia" w:ascii="仿宋" w:hAnsi="仿宋" w:eastAsia="仿宋" w:cs="仿宋"/>
          <w:snapToGrid w:val="0"/>
          <w:color w:val="auto"/>
          <w:spacing w:val="4"/>
          <w:kern w:val="0"/>
          <w:sz w:val="32"/>
          <w:szCs w:val="32"/>
          <w:lang w:val="en-US" w:eastAsia="zh-CN" w:bidi="ar-SA"/>
        </w:rPr>
      </w:pPr>
    </w:p>
    <w:p w14:paraId="2A7D8891">
      <w:pPr>
        <w:bidi w:val="0"/>
        <w:rPr>
          <w:color w:val="auto"/>
        </w:rPr>
      </w:pPr>
    </w:p>
    <w:sectPr>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7D136F-C4EC-420E-91E9-1516028B10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F8232B2E-731A-42FD-851F-7574F8D9F4BD}"/>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769CABBF-E66D-4443-B05C-9D2FD60B44C8}"/>
  </w:font>
  <w:font w:name="方正小标宋简体">
    <w:panose1 w:val="02010601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embedRegular r:id="rId4" w:fontKey="{C0C03E50-6CC4-48C3-BA4A-CEBA874CC9E7}"/>
  </w:font>
  <w:font w:name="微软雅黑">
    <w:panose1 w:val="020B0503020204020204"/>
    <w:charset w:val="86"/>
    <w:family w:val="auto"/>
    <w:pitch w:val="default"/>
    <w:sig w:usb0="80000287" w:usb1="2ACF3C50" w:usb2="00000016" w:usb3="00000000" w:csb0="0004001F" w:csb1="00000000"/>
    <w:embedRegular r:id="rId5" w:fontKey="{80FD1A6E-ED04-4E31-A36D-BEE0374AED8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C23E6">
    <w:pPr>
      <w:pStyle w:val="4"/>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317D05">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D317D05">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BDB84">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53507F">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C53507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7A25C">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E3575D"/>
    <w:rsid w:val="03125475"/>
    <w:rsid w:val="110E5BD1"/>
    <w:rsid w:val="18180076"/>
    <w:rsid w:val="1A872F04"/>
    <w:rsid w:val="216E60E2"/>
    <w:rsid w:val="22B76683"/>
    <w:rsid w:val="2408339B"/>
    <w:rsid w:val="251334DF"/>
    <w:rsid w:val="2B93415F"/>
    <w:rsid w:val="2E614626"/>
    <w:rsid w:val="2F793DEE"/>
    <w:rsid w:val="2F7B7D22"/>
    <w:rsid w:val="31A90E6E"/>
    <w:rsid w:val="39005CA9"/>
    <w:rsid w:val="3EBA128A"/>
    <w:rsid w:val="49327FC6"/>
    <w:rsid w:val="4CC77104"/>
    <w:rsid w:val="4DF95EFD"/>
    <w:rsid w:val="4EAA6232"/>
    <w:rsid w:val="50E3575D"/>
    <w:rsid w:val="594340A3"/>
    <w:rsid w:val="59843C55"/>
    <w:rsid w:val="62CB109C"/>
    <w:rsid w:val="68367986"/>
    <w:rsid w:val="6D814635"/>
    <w:rsid w:val="6DD61B4A"/>
    <w:rsid w:val="6F0E435E"/>
    <w:rsid w:val="70B802D5"/>
    <w:rsid w:val="74B92203"/>
    <w:rsid w:val="751678CE"/>
    <w:rsid w:val="759F71D0"/>
    <w:rsid w:val="773050AD"/>
    <w:rsid w:val="7851694D"/>
    <w:rsid w:val="7E452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 Char Char"/>
    <w:basedOn w:val="1"/>
    <w:semiHidden/>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0">
    <w:name w:val="font41"/>
    <w:basedOn w:val="7"/>
    <w:qFormat/>
    <w:uiPriority w:val="0"/>
    <w:rPr>
      <w:rFonts w:hint="default" w:ascii="Times New Roman" w:hAnsi="Times New Roman" w:cs="Times New Roman"/>
      <w:color w:val="000000"/>
      <w:sz w:val="22"/>
      <w:szCs w:val="22"/>
      <w:u w:val="none"/>
    </w:rPr>
  </w:style>
  <w:style w:type="character" w:customStyle="1" w:styleId="11">
    <w:name w:val="font1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6830</Words>
  <Characters>6899</Characters>
  <Lines>0</Lines>
  <Paragraphs>0</Paragraphs>
  <TotalTime>7</TotalTime>
  <ScaleCrop>false</ScaleCrop>
  <LinksUpToDate>false</LinksUpToDate>
  <CharactersWithSpaces>7037</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2025-04-23T09:49:00Z</dcterms:created>
  <dc:creator>向往</dc:creator>
  <cp:lastModifiedBy>Administrator</cp:lastModifiedBy>
  <dcterms:modified xsi:type="dcterms:W3CDTF">2025-06-12T08:49:38Z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B0830CB37DF74A3A8475E7073A8E9C9F_13</vt:lpwstr>
  </property>
  <property fmtid="{D5CDD505-2E9C-101B-9397-08002B2CF9AE}" pid="4" name="KSOTemplateDocerSaveRecord">
    <vt:lpwstr>eyJoZGlkIjoiZjM1OTc5YTEzYTUyOTBkMWNkYzc2NWM2YThmYjQyOTgiLCJ1c2VySWQiOiIzODUzOTUyMjcifQ==</vt:lpwstr>
  </property>
</Properties>
</file>