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6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pacing w:val="-4"/>
          <w:sz w:val="32"/>
          <w:szCs w:val="32"/>
          <w:lang w:val="en-US" w:eastAsia="zh-CN"/>
        </w:rPr>
        <w:t>附件1.</w:t>
      </w:r>
    </w:p>
    <w:p w14:paraId="56EB7B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sz w:val="44"/>
          <w:szCs w:val="44"/>
          <w:lang w:val="en-US" w:eastAsia="zh-CN"/>
        </w:rPr>
        <w:t>吉首大学“十五五”规划编制征求意见表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1722"/>
        <w:gridCol w:w="1863"/>
        <w:gridCol w:w="2091"/>
      </w:tblGrid>
      <w:tr w14:paraId="7309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  <w:vAlign w:val="center"/>
          </w:tcPr>
          <w:p w14:paraId="55793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  <w:t>建议人姓名</w:t>
            </w:r>
          </w:p>
        </w:tc>
        <w:tc>
          <w:tcPr>
            <w:tcW w:w="1722" w:type="dxa"/>
            <w:vAlign w:val="center"/>
          </w:tcPr>
          <w:p w14:paraId="6DFFFB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29CEA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  <w:t>代表类型</w:t>
            </w:r>
          </w:p>
        </w:tc>
        <w:tc>
          <w:tcPr>
            <w:tcW w:w="2091" w:type="dxa"/>
            <w:vAlign w:val="center"/>
          </w:tcPr>
          <w:p w14:paraId="004408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279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dxa"/>
            <w:vAlign w:val="center"/>
          </w:tcPr>
          <w:p w14:paraId="4BB2F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2" w:type="dxa"/>
            <w:vAlign w:val="center"/>
          </w:tcPr>
          <w:p w14:paraId="420BE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center"/>
          </w:tcPr>
          <w:p w14:paraId="49932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91" w:type="dxa"/>
            <w:vAlign w:val="center"/>
          </w:tcPr>
          <w:p w14:paraId="649D5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E82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2" w:hRule="atLeast"/>
        </w:trPr>
        <w:tc>
          <w:tcPr>
            <w:tcW w:w="8522" w:type="dxa"/>
            <w:gridSpan w:val="4"/>
            <w:vAlign w:val="top"/>
          </w:tcPr>
          <w:p w14:paraId="34E650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5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B6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522" w:type="dxa"/>
            <w:gridSpan w:val="4"/>
            <w:vAlign w:val="top"/>
          </w:tcPr>
          <w:p w14:paraId="52575E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意见建议涉及的具体规划：</w:t>
            </w:r>
          </w:p>
          <w:p w14:paraId="39C6F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 xml:space="preserve">学校总体规划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>学科与科研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 xml:space="preserve"> 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专业建设与人才培养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 xml:space="preserve"> 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人才队伍建设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 xml:space="preserve"> </w:t>
            </w:r>
          </w:p>
          <w:p w14:paraId="296D80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基本建设发展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>□医学教育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 xml:space="preserve"> □发展保障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>信息化建设 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CFCFC"/>
              </w:rPr>
              <w:t>文化建设</w:t>
            </w:r>
          </w:p>
        </w:tc>
      </w:tr>
    </w:tbl>
    <w:p w14:paraId="1B882D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eastAsia="仿宋_GB2312" w:cs="仿宋_GB2312"/>
          <w:color w:val="auto"/>
          <w:spacing w:val="-4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ZGE5ZTdiNjYxNmRlZmU1YmM3YTMzMTZiNDg3YWQifQ=="/>
  </w:docVars>
  <w:rsids>
    <w:rsidRoot w:val="36880D6D"/>
    <w:rsid w:val="003D21B2"/>
    <w:rsid w:val="00C1221B"/>
    <w:rsid w:val="141B480E"/>
    <w:rsid w:val="165D4F05"/>
    <w:rsid w:val="1A3E1BA5"/>
    <w:rsid w:val="1BA41D26"/>
    <w:rsid w:val="20352917"/>
    <w:rsid w:val="247578BD"/>
    <w:rsid w:val="36880D6D"/>
    <w:rsid w:val="52235AA1"/>
    <w:rsid w:val="55C46492"/>
    <w:rsid w:val="5DF010AD"/>
    <w:rsid w:val="5F675C28"/>
    <w:rsid w:val="64252D3B"/>
    <w:rsid w:val="6A711C3A"/>
    <w:rsid w:val="6DF90DFC"/>
    <w:rsid w:val="74106478"/>
    <w:rsid w:val="749B3E5E"/>
    <w:rsid w:val="75263F5B"/>
    <w:rsid w:val="7D1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3331</Words>
  <Characters>3433</Characters>
  <Lines>0</Lines>
  <Paragraphs>0</Paragraphs>
  <TotalTime>1</TotalTime>
  <ScaleCrop>false</ScaleCrop>
  <LinksUpToDate>false</LinksUpToDate>
  <CharactersWithSpaces>3452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2025-06-17T08:13:00Z</dcterms:created>
  <dc:creator>飞翔(๑`･ᴗ･´๑)</dc:creator>
  <cp:lastModifiedBy>甄联琼</cp:lastModifiedBy>
  <dcterms:modified xsi:type="dcterms:W3CDTF">2025-06-18T07:28:49Z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019042E3596849FFBA9AA8DB8A219824_13</vt:lpwstr>
  </property>
  <property fmtid="{D5CDD505-2E9C-101B-9397-08002B2CF9AE}" pid="4" name="KSOTemplateDocerSaveRecord">
    <vt:lpwstr>eyJoZGlkIjoiYjlmZTNhOTVmZjNjYjBhNTRkYjk0MDNkMjFhYjY5ZDkiLCJ1c2VySWQiOiI1NDM4OTE0OTUifQ==</vt:lpwstr>
  </property>
</Properties>
</file>